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2E" w:rsidRPr="004D4130" w:rsidRDefault="00F0552E" w:rsidP="00F0552E">
      <w:pPr>
        <w:pStyle w:val="Title"/>
        <w:rPr>
          <w:b/>
        </w:rPr>
      </w:pPr>
      <w:r w:rsidRPr="004D4130">
        <w:rPr>
          <w:b/>
        </w:rPr>
        <w:t>CURRICULUM VITAE</w:t>
      </w:r>
    </w:p>
    <w:p w:rsidR="00F0552E" w:rsidRPr="004D4130" w:rsidRDefault="00F0552E" w:rsidP="00F0552E">
      <w:pPr>
        <w:jc w:val="center"/>
        <w:rPr>
          <w:rFonts w:ascii="Times New Roman" w:hAnsi="Times New Roman"/>
          <w:b/>
        </w:rPr>
      </w:pPr>
    </w:p>
    <w:p w:rsidR="00F0552E" w:rsidRPr="004D4130" w:rsidRDefault="00F0552E" w:rsidP="00F0552E">
      <w:pPr>
        <w:pStyle w:val="Subtitle"/>
        <w:rPr>
          <w:rFonts w:ascii="Times New Roman" w:hAnsi="Times New Roman"/>
          <w:b/>
        </w:rPr>
      </w:pPr>
      <w:r w:rsidRPr="004D4130">
        <w:rPr>
          <w:rFonts w:ascii="Times New Roman" w:hAnsi="Times New Roman"/>
          <w:b/>
        </w:rPr>
        <w:t xml:space="preserve">Lynn J. Pillitteri, </w:t>
      </w:r>
      <w:proofErr w:type="spellStart"/>
      <w:r w:rsidRPr="004D4130">
        <w:rPr>
          <w:rFonts w:ascii="Times New Roman" w:hAnsi="Times New Roman"/>
          <w:b/>
        </w:rPr>
        <w:t>Ph.D</w:t>
      </w:r>
      <w:proofErr w:type="spellEnd"/>
    </w:p>
    <w:p w:rsidR="00F0552E" w:rsidRPr="004D4130" w:rsidRDefault="00F0552E" w:rsidP="00F0552E">
      <w:pPr>
        <w:pStyle w:val="Heading3"/>
        <w:rPr>
          <w:rFonts w:ascii="Times New Roman" w:hAnsi="Times New Roman"/>
          <w:sz w:val="24"/>
          <w:szCs w:val="24"/>
        </w:rPr>
      </w:pPr>
      <w:r w:rsidRPr="004D4130">
        <w:rPr>
          <w:rFonts w:ascii="Times New Roman" w:hAnsi="Times New Roman"/>
          <w:sz w:val="24"/>
          <w:szCs w:val="24"/>
        </w:rPr>
        <w:t>Department of Biology, Office (360) 650-6599; Email: lynn.pillitteri@wwu.edu</w:t>
      </w:r>
    </w:p>
    <w:p w:rsidR="00F0552E" w:rsidRPr="004D4130" w:rsidRDefault="00F0552E" w:rsidP="00F0552E">
      <w:pPr>
        <w:jc w:val="center"/>
        <w:rPr>
          <w:rFonts w:ascii="Times New Roman" w:hAnsi="Times New Roman"/>
        </w:rPr>
      </w:pPr>
    </w:p>
    <w:p w:rsidR="00F0552E" w:rsidRPr="004D4130" w:rsidRDefault="00F0552E" w:rsidP="00F0552E">
      <w:pPr>
        <w:rPr>
          <w:rFonts w:ascii="Times New Roman" w:hAnsi="Times New Roman"/>
          <w:u w:val="single"/>
        </w:rPr>
      </w:pPr>
    </w:p>
    <w:p w:rsidR="00F0552E" w:rsidRPr="004D4130" w:rsidRDefault="00F0552E" w:rsidP="00F0552E">
      <w:pPr>
        <w:pStyle w:val="Heading1"/>
        <w:jc w:val="center"/>
        <w:rPr>
          <w:rFonts w:ascii="Times New Roman" w:hAnsi="Times New Roman"/>
          <w:smallCaps/>
          <w:sz w:val="28"/>
          <w:u w:val="single"/>
        </w:rPr>
      </w:pPr>
      <w:r w:rsidRPr="004D4130">
        <w:rPr>
          <w:rFonts w:ascii="Times New Roman" w:hAnsi="Times New Roman"/>
          <w:smallCaps/>
          <w:sz w:val="28"/>
          <w:u w:val="single"/>
        </w:rPr>
        <w:t>BACKGROUND</w:t>
      </w:r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  <w:r w:rsidRPr="004D4130">
        <w:rPr>
          <w:rFonts w:ascii="Times New Roman" w:hAnsi="Times New Roman"/>
          <w:smallCaps/>
          <w:sz w:val="28"/>
          <w:u w:val="single"/>
        </w:rPr>
        <w:t>Education and Training</w:t>
      </w:r>
    </w:p>
    <w:p w:rsidR="00F0552E" w:rsidRPr="004D4130" w:rsidRDefault="00F0552E" w:rsidP="00F0552E">
      <w:pPr>
        <w:pStyle w:val="Heading4"/>
        <w:rPr>
          <w:rFonts w:ascii="Times New Roman" w:hAnsi="Times New Roman"/>
          <w:smallCaps/>
        </w:rPr>
      </w:pPr>
      <w:r w:rsidRPr="004D4130">
        <w:rPr>
          <w:rFonts w:ascii="Times New Roman" w:hAnsi="Times New Roman"/>
          <w:smallCaps/>
        </w:rPr>
        <w:t xml:space="preserve">2002 - Ph.D. Plant Genetics   </w:t>
      </w:r>
      <w:r w:rsidRPr="004D4130">
        <w:rPr>
          <w:rFonts w:ascii="Times New Roman" w:hAnsi="Times New Roman"/>
          <w:smallCaps/>
        </w:rPr>
        <w:tab/>
      </w:r>
      <w:r w:rsidRPr="004D4130">
        <w:rPr>
          <w:rFonts w:ascii="Times New Roman" w:hAnsi="Times New Roman"/>
          <w:b w:val="0"/>
          <w:bCs/>
          <w:szCs w:val="24"/>
        </w:rPr>
        <w:t>Botany Department,</w:t>
      </w:r>
      <w:r w:rsidRPr="004D4130">
        <w:rPr>
          <w:rFonts w:ascii="Times New Roman" w:hAnsi="Times New Roman"/>
          <w:smallCaps/>
        </w:rPr>
        <w:t xml:space="preserve"> </w:t>
      </w:r>
      <w:r w:rsidRPr="004D4130">
        <w:rPr>
          <w:rFonts w:ascii="Times New Roman" w:hAnsi="Times New Roman"/>
          <w:b w:val="0"/>
        </w:rPr>
        <w:t>University of California, Riverside.</w:t>
      </w:r>
      <w:r w:rsidRPr="004D4130">
        <w:rPr>
          <w:rFonts w:ascii="Times New Roman" w:hAnsi="Times New Roman"/>
        </w:rPr>
        <w:t xml:space="preserve"> </w:t>
      </w:r>
    </w:p>
    <w:p w:rsidR="00F0552E" w:rsidRPr="004D4130" w:rsidRDefault="00F0552E" w:rsidP="00F0552E">
      <w:pPr>
        <w:pStyle w:val="Heading4"/>
        <w:rPr>
          <w:rFonts w:ascii="Times New Roman" w:hAnsi="Times New Roman"/>
        </w:rPr>
      </w:pPr>
      <w:r w:rsidRPr="004D4130">
        <w:rPr>
          <w:rFonts w:ascii="Times New Roman" w:hAnsi="Times New Roman"/>
          <w:smallCaps/>
        </w:rPr>
        <w:t xml:space="preserve">1997 - M. S.  Plant Biology     </w:t>
      </w:r>
      <w:r w:rsidRPr="004D4130">
        <w:rPr>
          <w:rFonts w:ascii="Times New Roman" w:hAnsi="Times New Roman"/>
          <w:smallCaps/>
        </w:rPr>
        <w:tab/>
      </w:r>
      <w:r w:rsidRPr="004D4130">
        <w:rPr>
          <w:rFonts w:ascii="Times New Roman" w:hAnsi="Times New Roman"/>
          <w:b w:val="0"/>
          <w:bCs/>
          <w:szCs w:val="24"/>
        </w:rPr>
        <w:t>Botany Department,</w:t>
      </w:r>
      <w:r w:rsidRPr="004D4130">
        <w:rPr>
          <w:rFonts w:ascii="Times New Roman" w:hAnsi="Times New Roman"/>
          <w:smallCaps/>
        </w:rPr>
        <w:t xml:space="preserve"> </w:t>
      </w:r>
      <w:r w:rsidRPr="004D4130">
        <w:rPr>
          <w:rFonts w:ascii="Times New Roman" w:hAnsi="Times New Roman"/>
          <w:b w:val="0"/>
        </w:rPr>
        <w:t>University of California, Riverside.</w:t>
      </w:r>
    </w:p>
    <w:p w:rsidR="00F0552E" w:rsidRPr="004D4130" w:rsidRDefault="00F0552E" w:rsidP="00F0552E">
      <w:pPr>
        <w:pStyle w:val="Heading4"/>
        <w:rPr>
          <w:rFonts w:ascii="Times New Roman" w:hAnsi="Times New Roman"/>
          <w:b w:val="0"/>
        </w:rPr>
      </w:pPr>
      <w:r w:rsidRPr="004D4130">
        <w:rPr>
          <w:rFonts w:ascii="Times New Roman" w:hAnsi="Times New Roman"/>
          <w:smallCaps/>
        </w:rPr>
        <w:t xml:space="preserve">1993 - </w:t>
      </w:r>
      <w:r w:rsidRPr="004D4130">
        <w:rPr>
          <w:rFonts w:ascii="Times New Roman" w:hAnsi="Times New Roman"/>
        </w:rPr>
        <w:t>B</w:t>
      </w:r>
      <w:r w:rsidRPr="004D4130">
        <w:rPr>
          <w:rFonts w:ascii="Times New Roman" w:hAnsi="Times New Roman"/>
          <w:smallCaps/>
        </w:rPr>
        <w:t>. S. Biology</w:t>
      </w:r>
      <w:r w:rsidRPr="004D4130">
        <w:rPr>
          <w:rFonts w:ascii="Times New Roman" w:hAnsi="Times New Roman"/>
        </w:rPr>
        <w:t xml:space="preserve">                  </w:t>
      </w:r>
      <w:r w:rsidRPr="004D4130">
        <w:rPr>
          <w:rFonts w:ascii="Times New Roman" w:hAnsi="Times New Roman"/>
        </w:rPr>
        <w:tab/>
      </w:r>
      <w:r w:rsidRPr="004D4130">
        <w:rPr>
          <w:rFonts w:ascii="Times New Roman" w:hAnsi="Times New Roman"/>
          <w:b w:val="0"/>
        </w:rPr>
        <w:t>State University of New York at Binghamton.</w:t>
      </w:r>
    </w:p>
    <w:p w:rsidR="00F0552E" w:rsidRPr="004D4130" w:rsidRDefault="00F0552E" w:rsidP="00F0552E">
      <w:pPr>
        <w:ind w:left="720" w:hanging="720"/>
        <w:rPr>
          <w:rFonts w:ascii="Times New Roman" w:hAnsi="Times New Roman"/>
        </w:rPr>
      </w:pPr>
      <w:r w:rsidRPr="004D4130">
        <w:rPr>
          <w:rFonts w:ascii="Times New Roman" w:hAnsi="Times New Roman"/>
        </w:rPr>
        <w:tab/>
      </w:r>
    </w:p>
    <w:p w:rsidR="00F0552E" w:rsidRPr="004D4130" w:rsidRDefault="00F0552E" w:rsidP="00F0552E">
      <w:pPr>
        <w:ind w:left="720" w:hanging="720"/>
        <w:rPr>
          <w:rFonts w:ascii="Times New Roman" w:hAnsi="Times New Roman"/>
          <w:u w:val="single"/>
        </w:rPr>
      </w:pPr>
    </w:p>
    <w:p w:rsidR="00F0552E" w:rsidRPr="004D4130" w:rsidRDefault="00F0552E" w:rsidP="00F0552E">
      <w:pPr>
        <w:pStyle w:val="Heading4"/>
        <w:rPr>
          <w:rFonts w:ascii="Times New Roman" w:hAnsi="Times New Roman"/>
          <w:smallCaps/>
          <w:sz w:val="28"/>
          <w:u w:val="single"/>
        </w:rPr>
      </w:pPr>
      <w:r w:rsidRPr="004D4130">
        <w:rPr>
          <w:rFonts w:ascii="Times New Roman" w:hAnsi="Times New Roman"/>
          <w:smallCaps/>
          <w:sz w:val="28"/>
          <w:u w:val="single"/>
        </w:rPr>
        <w:t xml:space="preserve">Professional Experience </w:t>
      </w:r>
    </w:p>
    <w:p w:rsidR="00F0552E" w:rsidRDefault="00F0552E" w:rsidP="00F0552E">
      <w:pPr>
        <w:rPr>
          <w:rFonts w:ascii="Times New Roman" w:hAnsi="Times New Roman"/>
        </w:rPr>
      </w:pPr>
      <w:r>
        <w:rPr>
          <w:rFonts w:ascii="Times New Roman" w:hAnsi="Times New Roman"/>
        </w:rPr>
        <w:t>2014- present</w:t>
      </w:r>
      <w:r w:rsidRPr="00297F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mallCaps/>
        </w:rPr>
        <w:t xml:space="preserve">Associate </w:t>
      </w:r>
      <w:r w:rsidRPr="00297FEF">
        <w:rPr>
          <w:rFonts w:ascii="Times New Roman" w:hAnsi="Times New Roman"/>
          <w:b/>
          <w:smallCaps/>
        </w:rPr>
        <w:t>Professor of Biology</w:t>
      </w:r>
      <w:r w:rsidRPr="00297FEF">
        <w:rPr>
          <w:rFonts w:ascii="Times New Roman" w:hAnsi="Times New Roman"/>
          <w:smallCaps/>
        </w:rPr>
        <w:t xml:space="preserve"> – </w:t>
      </w:r>
      <w:r w:rsidRPr="00297FEF">
        <w:rPr>
          <w:rFonts w:ascii="Times New Roman" w:hAnsi="Times New Roman"/>
        </w:rPr>
        <w:t xml:space="preserve">Western Washington University </w:t>
      </w:r>
    </w:p>
    <w:p w:rsidR="00F0552E" w:rsidRPr="004D4130" w:rsidRDefault="00F0552E" w:rsidP="00F0552E">
      <w:pPr>
        <w:ind w:left="720" w:hanging="720"/>
        <w:rPr>
          <w:rFonts w:ascii="Times New Roman" w:hAnsi="Times New Roman"/>
        </w:rPr>
      </w:pPr>
      <w:r w:rsidRPr="004D4130">
        <w:rPr>
          <w:rFonts w:ascii="Times New Roman" w:hAnsi="Times New Roman"/>
        </w:rPr>
        <w:t>2009</w:t>
      </w:r>
      <w:r>
        <w:rPr>
          <w:rFonts w:ascii="Times New Roman" w:hAnsi="Times New Roman"/>
        </w:rPr>
        <w:t>-2014</w:t>
      </w:r>
      <w:r w:rsidRPr="004D4130">
        <w:rPr>
          <w:rFonts w:ascii="Times New Roman" w:hAnsi="Times New Roman"/>
        </w:rPr>
        <w:t xml:space="preserve"> </w:t>
      </w:r>
      <w:r w:rsidRPr="004D4130">
        <w:rPr>
          <w:rFonts w:ascii="Times New Roman" w:hAnsi="Times New Roman"/>
          <w:b/>
          <w:smallCaps/>
        </w:rPr>
        <w:t xml:space="preserve"> </w:t>
      </w:r>
      <w:r w:rsidRPr="004D4130">
        <w:rPr>
          <w:rFonts w:ascii="Times New Roman" w:hAnsi="Times New Roman"/>
          <w:b/>
          <w:smallCaps/>
        </w:rPr>
        <w:tab/>
      </w:r>
      <w:r>
        <w:rPr>
          <w:rFonts w:ascii="Times New Roman" w:hAnsi="Times New Roman"/>
          <w:b/>
          <w:smallCaps/>
        </w:rPr>
        <w:tab/>
      </w:r>
      <w:r w:rsidRPr="004D4130">
        <w:rPr>
          <w:rFonts w:ascii="Times New Roman" w:hAnsi="Times New Roman"/>
          <w:b/>
          <w:smallCaps/>
        </w:rPr>
        <w:t>Assistant Professor of Biology</w:t>
      </w:r>
      <w:r w:rsidRPr="004D4130">
        <w:rPr>
          <w:rFonts w:ascii="Times New Roman" w:hAnsi="Times New Roman"/>
          <w:smallCaps/>
        </w:rPr>
        <w:t xml:space="preserve"> – </w:t>
      </w:r>
      <w:r w:rsidRPr="004D4130">
        <w:rPr>
          <w:rFonts w:ascii="Times New Roman" w:hAnsi="Times New Roman"/>
        </w:rPr>
        <w:t xml:space="preserve">Western Washington University </w:t>
      </w:r>
      <w:r w:rsidRPr="004D4130">
        <w:rPr>
          <w:rFonts w:ascii="Times New Roman" w:hAnsi="Times New Roman"/>
        </w:rPr>
        <w:tab/>
      </w:r>
    </w:p>
    <w:p w:rsidR="00F0552E" w:rsidRPr="004D4130" w:rsidRDefault="00F0552E" w:rsidP="00F0552E">
      <w:pPr>
        <w:ind w:left="2070" w:hanging="2070"/>
        <w:rPr>
          <w:rFonts w:ascii="Times New Roman" w:hAnsi="Times New Roman"/>
        </w:rPr>
      </w:pPr>
      <w:r w:rsidRPr="004D4130">
        <w:rPr>
          <w:rFonts w:ascii="Times New Roman" w:hAnsi="Times New Roman"/>
        </w:rPr>
        <w:t xml:space="preserve">2003-2008 </w:t>
      </w:r>
      <w:r w:rsidRPr="004D4130">
        <w:rPr>
          <w:rFonts w:ascii="Times New Roman" w:hAnsi="Times New Roman"/>
        </w:rPr>
        <w:tab/>
      </w:r>
      <w:r w:rsidRPr="004D4130">
        <w:rPr>
          <w:rFonts w:ascii="Times New Roman" w:hAnsi="Times New Roman"/>
        </w:rPr>
        <w:tab/>
      </w:r>
      <w:r w:rsidRPr="004D4130">
        <w:rPr>
          <w:rFonts w:ascii="Times New Roman" w:hAnsi="Times New Roman"/>
          <w:b/>
          <w:smallCaps/>
        </w:rPr>
        <w:t xml:space="preserve">Postdoctoral Fellow/Researcher – </w:t>
      </w:r>
      <w:r w:rsidRPr="004D4130">
        <w:rPr>
          <w:rFonts w:ascii="Times New Roman" w:hAnsi="Times New Roman"/>
          <w:bCs/>
          <w:szCs w:val="24"/>
        </w:rPr>
        <w:t>Department of Biology,</w:t>
      </w:r>
      <w:r w:rsidRPr="004D4130">
        <w:rPr>
          <w:rFonts w:ascii="Times New Roman" w:hAnsi="Times New Roman"/>
          <w:b/>
          <w:smallCaps/>
        </w:rPr>
        <w:t xml:space="preserve"> </w:t>
      </w:r>
      <w:r w:rsidRPr="004D4130">
        <w:rPr>
          <w:rFonts w:ascii="Times New Roman" w:hAnsi="Times New Roman"/>
          <w:b/>
          <w:smallCaps/>
        </w:rPr>
        <w:tab/>
      </w:r>
      <w:r w:rsidRPr="004D4130">
        <w:rPr>
          <w:rFonts w:ascii="Times New Roman" w:hAnsi="Times New Roman"/>
          <w:b/>
          <w:smallCaps/>
        </w:rPr>
        <w:tab/>
      </w:r>
      <w:r w:rsidRPr="004D4130">
        <w:rPr>
          <w:rFonts w:ascii="Times New Roman" w:hAnsi="Times New Roman"/>
          <w:szCs w:val="24"/>
        </w:rPr>
        <w:t xml:space="preserve">University of Washington, Seattle. </w:t>
      </w:r>
      <w:proofErr w:type="gramStart"/>
      <w:r w:rsidRPr="004D4130">
        <w:rPr>
          <w:rFonts w:ascii="Times New Roman" w:hAnsi="Times New Roman"/>
          <w:szCs w:val="24"/>
        </w:rPr>
        <w:t>Dr</w:t>
      </w:r>
      <w:r w:rsidRPr="004D4130">
        <w:rPr>
          <w:rFonts w:ascii="Times New Roman" w:hAnsi="Times New Roman"/>
        </w:rPr>
        <w:t>. Keiko U. Torii, advisor.</w:t>
      </w:r>
      <w:proofErr w:type="gramEnd"/>
      <w:r w:rsidRPr="004D4130">
        <w:rPr>
          <w:rFonts w:ascii="Times New Roman" w:hAnsi="Times New Roman"/>
        </w:rPr>
        <w:t xml:space="preserve"> </w:t>
      </w:r>
    </w:p>
    <w:p w:rsidR="00F0552E" w:rsidRPr="004D4130" w:rsidRDefault="00F0552E" w:rsidP="00F0552E">
      <w:pPr>
        <w:ind w:left="720" w:hanging="720"/>
        <w:rPr>
          <w:rFonts w:ascii="Times New Roman" w:hAnsi="Times New Roman"/>
          <w:szCs w:val="24"/>
        </w:rPr>
      </w:pPr>
      <w:r w:rsidRPr="004D4130">
        <w:rPr>
          <w:rFonts w:ascii="Times New Roman" w:hAnsi="Times New Roman"/>
        </w:rPr>
        <w:t xml:space="preserve">1997-2002 </w:t>
      </w:r>
      <w:r w:rsidRPr="004D4130">
        <w:rPr>
          <w:rFonts w:ascii="Times New Roman" w:hAnsi="Times New Roman"/>
        </w:rPr>
        <w:tab/>
      </w:r>
      <w:r w:rsidRPr="004D4130">
        <w:rPr>
          <w:rFonts w:ascii="Times New Roman" w:hAnsi="Times New Roman"/>
        </w:rPr>
        <w:tab/>
      </w:r>
      <w:r w:rsidRPr="004D4130">
        <w:rPr>
          <w:rFonts w:ascii="Times New Roman" w:hAnsi="Times New Roman"/>
          <w:b/>
          <w:smallCaps/>
        </w:rPr>
        <w:t xml:space="preserve">Graduate Research Assistant, Ph.D. – </w:t>
      </w:r>
      <w:r w:rsidRPr="004D4130">
        <w:rPr>
          <w:rFonts w:ascii="Times New Roman" w:hAnsi="Times New Roman"/>
          <w:szCs w:val="24"/>
        </w:rPr>
        <w:t xml:space="preserve">Botany and plant sciences, </w:t>
      </w:r>
      <w:r w:rsidRPr="004D4130">
        <w:rPr>
          <w:rFonts w:ascii="Times New Roman" w:hAnsi="Times New Roman"/>
          <w:szCs w:val="24"/>
        </w:rPr>
        <w:tab/>
      </w:r>
      <w:r w:rsidRPr="004D4130">
        <w:rPr>
          <w:rFonts w:ascii="Times New Roman" w:hAnsi="Times New Roman"/>
          <w:szCs w:val="24"/>
        </w:rPr>
        <w:tab/>
      </w:r>
      <w:r w:rsidRPr="004D4130">
        <w:rPr>
          <w:rFonts w:ascii="Times New Roman" w:hAnsi="Times New Roman"/>
          <w:szCs w:val="24"/>
        </w:rPr>
        <w:tab/>
        <w:t xml:space="preserve">University of California Riverside. Dr. Linda L. Walling and Dr. Carol J. </w:t>
      </w:r>
      <w:r w:rsidRPr="004D4130">
        <w:rPr>
          <w:rFonts w:ascii="Times New Roman" w:hAnsi="Times New Roman"/>
          <w:szCs w:val="24"/>
        </w:rPr>
        <w:tab/>
      </w:r>
      <w:r w:rsidRPr="004D4130">
        <w:rPr>
          <w:rFonts w:ascii="Times New Roman" w:hAnsi="Times New Roman"/>
          <w:szCs w:val="24"/>
        </w:rPr>
        <w:tab/>
      </w:r>
      <w:r w:rsidRPr="004D4130">
        <w:rPr>
          <w:rFonts w:ascii="Times New Roman" w:hAnsi="Times New Roman"/>
          <w:szCs w:val="24"/>
        </w:rPr>
        <w:tab/>
      </w:r>
      <w:proofErr w:type="spellStart"/>
      <w:proofErr w:type="gramStart"/>
      <w:r w:rsidRPr="004D4130">
        <w:rPr>
          <w:rFonts w:ascii="Times New Roman" w:hAnsi="Times New Roman"/>
          <w:szCs w:val="24"/>
        </w:rPr>
        <w:t>Lovatt</w:t>
      </w:r>
      <w:proofErr w:type="spellEnd"/>
      <w:r w:rsidRPr="004D4130">
        <w:rPr>
          <w:rFonts w:ascii="Times New Roman" w:hAnsi="Times New Roman"/>
          <w:szCs w:val="24"/>
        </w:rPr>
        <w:t>, co-advisors.</w:t>
      </w:r>
      <w:proofErr w:type="gramEnd"/>
      <w:r w:rsidRPr="004D4130">
        <w:rPr>
          <w:rFonts w:ascii="Times New Roman" w:hAnsi="Times New Roman"/>
          <w:szCs w:val="24"/>
        </w:rPr>
        <w:t xml:space="preserve"> </w:t>
      </w:r>
    </w:p>
    <w:p w:rsidR="00F0552E" w:rsidRPr="004D4130" w:rsidRDefault="00F0552E" w:rsidP="00F0552E">
      <w:pPr>
        <w:ind w:left="720" w:hanging="720"/>
        <w:rPr>
          <w:rFonts w:ascii="Times New Roman" w:hAnsi="Times New Roman"/>
        </w:rPr>
      </w:pPr>
      <w:r w:rsidRPr="004D4130">
        <w:rPr>
          <w:rFonts w:ascii="Times New Roman" w:hAnsi="Times New Roman"/>
        </w:rPr>
        <w:t>1995-1997</w:t>
      </w:r>
      <w:r w:rsidRPr="004D4130">
        <w:rPr>
          <w:rFonts w:ascii="Times New Roman" w:hAnsi="Times New Roman"/>
        </w:rPr>
        <w:tab/>
      </w:r>
      <w:r w:rsidRPr="004D4130">
        <w:rPr>
          <w:rFonts w:ascii="Times New Roman" w:hAnsi="Times New Roman"/>
        </w:rPr>
        <w:tab/>
      </w:r>
      <w:r w:rsidRPr="004D4130">
        <w:rPr>
          <w:rFonts w:ascii="Times New Roman" w:hAnsi="Times New Roman"/>
          <w:b/>
          <w:smallCaps/>
        </w:rPr>
        <w:t xml:space="preserve">Graduate Student, M.S. – </w:t>
      </w:r>
      <w:r w:rsidRPr="004D4130">
        <w:rPr>
          <w:rFonts w:ascii="Times New Roman" w:hAnsi="Times New Roman"/>
          <w:szCs w:val="24"/>
        </w:rPr>
        <w:t>Botany and plant sciences</w:t>
      </w:r>
      <w:r w:rsidRPr="004D4130">
        <w:rPr>
          <w:rFonts w:ascii="Times New Roman" w:hAnsi="Times New Roman"/>
          <w:bCs/>
          <w:szCs w:val="24"/>
        </w:rPr>
        <w:t xml:space="preserve">, University of </w:t>
      </w:r>
      <w:r w:rsidRPr="004D4130">
        <w:rPr>
          <w:rFonts w:ascii="Times New Roman" w:hAnsi="Times New Roman"/>
          <w:bCs/>
          <w:szCs w:val="24"/>
        </w:rPr>
        <w:tab/>
      </w:r>
      <w:r w:rsidRPr="004D4130">
        <w:rPr>
          <w:rFonts w:ascii="Times New Roman" w:hAnsi="Times New Roman"/>
          <w:bCs/>
          <w:szCs w:val="24"/>
        </w:rPr>
        <w:tab/>
      </w:r>
      <w:r w:rsidRPr="004D4130">
        <w:rPr>
          <w:rFonts w:ascii="Times New Roman" w:hAnsi="Times New Roman"/>
          <w:bCs/>
          <w:szCs w:val="24"/>
        </w:rPr>
        <w:tab/>
        <w:t>California Riverside</w:t>
      </w:r>
      <w:r w:rsidRPr="004D4130">
        <w:rPr>
          <w:rFonts w:ascii="Times New Roman" w:hAnsi="Times New Roman"/>
          <w:b/>
        </w:rPr>
        <w:t>.</w:t>
      </w:r>
      <w:r w:rsidRPr="004D4130">
        <w:rPr>
          <w:rFonts w:ascii="Times New Roman" w:hAnsi="Times New Roman"/>
        </w:rPr>
        <w:t xml:space="preserve">  </w:t>
      </w:r>
      <w:proofErr w:type="gramStart"/>
      <w:r w:rsidRPr="004D4130">
        <w:rPr>
          <w:rFonts w:ascii="Times New Roman" w:hAnsi="Times New Roman"/>
        </w:rPr>
        <w:t xml:space="preserve">Dr. Carol J. </w:t>
      </w:r>
      <w:proofErr w:type="spellStart"/>
      <w:r w:rsidRPr="004D4130">
        <w:rPr>
          <w:rFonts w:ascii="Times New Roman" w:hAnsi="Times New Roman"/>
        </w:rPr>
        <w:t>Lovatt</w:t>
      </w:r>
      <w:proofErr w:type="spellEnd"/>
      <w:r w:rsidRPr="004D4130">
        <w:rPr>
          <w:rFonts w:ascii="Times New Roman" w:hAnsi="Times New Roman"/>
        </w:rPr>
        <w:t>, advisor.</w:t>
      </w:r>
      <w:proofErr w:type="gramEnd"/>
      <w:r w:rsidRPr="004D4130">
        <w:rPr>
          <w:rFonts w:ascii="Times New Roman" w:hAnsi="Times New Roman"/>
        </w:rPr>
        <w:t xml:space="preserve"> </w:t>
      </w:r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  <w:r w:rsidRPr="004D4130">
        <w:rPr>
          <w:rFonts w:ascii="Times New Roman" w:hAnsi="Times New Roman"/>
          <w:smallCaps/>
          <w:sz w:val="28"/>
          <w:u w:val="single"/>
        </w:rPr>
        <w:t>Publications</w:t>
      </w:r>
    </w:p>
    <w:p w:rsidR="00F0552E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</w:rPr>
        <w:t xml:space="preserve">* </w:t>
      </w:r>
      <w:proofErr w:type="gramStart"/>
      <w:r w:rsidRPr="004D4130">
        <w:rPr>
          <w:rFonts w:ascii="Times New Roman" w:hAnsi="Times New Roman"/>
        </w:rPr>
        <w:t>non</w:t>
      </w:r>
      <w:proofErr w:type="gramEnd"/>
      <w:r w:rsidRPr="004D4130">
        <w:rPr>
          <w:rFonts w:ascii="Times New Roman" w:hAnsi="Times New Roman"/>
        </w:rPr>
        <w:t>-peer reviewed</w:t>
      </w:r>
    </w:p>
    <w:p w:rsidR="00F0552E" w:rsidRPr="004D4130" w:rsidRDefault="00F0552E" w:rsidP="00F0552E">
      <w:pPr>
        <w:rPr>
          <w:rFonts w:ascii="Times New Roman" w:hAnsi="Times New Roman"/>
        </w:rPr>
      </w:pPr>
    </w:p>
    <w:p w:rsidR="00F0552E" w:rsidRPr="002E0A4A" w:rsidRDefault="00F0552E" w:rsidP="00F0552E">
      <w:pPr>
        <w:jc w:val="both"/>
        <w:rPr>
          <w:rFonts w:ascii="Times New Roman" w:hAnsi="Times New Roman"/>
          <w:szCs w:val="24"/>
        </w:rPr>
      </w:pPr>
      <w:r w:rsidRPr="00F0552E">
        <w:rPr>
          <w:rFonts w:ascii="Times New Roman" w:hAnsi="Times New Roman"/>
          <w:szCs w:val="24"/>
          <w:u w:val="single"/>
        </w:rPr>
        <w:t>Pillitteri L.J</w:t>
      </w:r>
      <w:r w:rsidRPr="00004200">
        <w:rPr>
          <w:rFonts w:ascii="Times New Roman" w:hAnsi="Times New Roman"/>
          <w:szCs w:val="24"/>
        </w:rPr>
        <w:t xml:space="preserve">, </w:t>
      </w:r>
      <w:proofErr w:type="spellStart"/>
      <w:r w:rsidRPr="00004200">
        <w:rPr>
          <w:rFonts w:ascii="Times New Roman" w:hAnsi="Times New Roman"/>
          <w:szCs w:val="24"/>
        </w:rPr>
        <w:t>Guo</w:t>
      </w:r>
      <w:proofErr w:type="spellEnd"/>
      <w:r w:rsidRPr="00004200">
        <w:rPr>
          <w:rFonts w:ascii="Times New Roman" w:hAnsi="Times New Roman"/>
          <w:szCs w:val="24"/>
        </w:rPr>
        <w:t xml:space="preserve"> X, Dong J (2016). </w:t>
      </w:r>
      <w:proofErr w:type="gramStart"/>
      <w:r w:rsidRPr="00004200">
        <w:rPr>
          <w:rFonts w:ascii="Times New Roman" w:hAnsi="Times New Roman"/>
          <w:szCs w:val="24"/>
        </w:rPr>
        <w:t xml:space="preserve">Mechanisms of symmetry breaking and cell-fate </w:t>
      </w:r>
      <w:r w:rsidRPr="00004200">
        <w:rPr>
          <w:rFonts w:ascii="Times New Roman" w:hAnsi="Times New Roman"/>
          <w:szCs w:val="24"/>
        </w:rPr>
        <w:tab/>
        <w:t>determination in plant development.</w:t>
      </w:r>
      <w:proofErr w:type="gramEnd"/>
      <w:r w:rsidRPr="00004200">
        <w:rPr>
          <w:rFonts w:ascii="Times New Roman" w:hAnsi="Times New Roman"/>
          <w:szCs w:val="24"/>
        </w:rPr>
        <w:t xml:space="preserve"> </w:t>
      </w:r>
      <w:r w:rsidRPr="00F0552E">
        <w:rPr>
          <w:rFonts w:ascii="Times New Roman" w:hAnsi="Times New Roman"/>
          <w:i/>
          <w:szCs w:val="24"/>
        </w:rPr>
        <w:t xml:space="preserve">Cell </w:t>
      </w:r>
      <w:proofErr w:type="spellStart"/>
      <w:r w:rsidRPr="00F0552E">
        <w:rPr>
          <w:rFonts w:ascii="Times New Roman" w:hAnsi="Times New Roman"/>
          <w:i/>
          <w:szCs w:val="24"/>
        </w:rPr>
        <w:t>Mol</w:t>
      </w:r>
      <w:proofErr w:type="spellEnd"/>
      <w:r w:rsidRPr="00F0552E">
        <w:rPr>
          <w:rFonts w:ascii="Times New Roman" w:hAnsi="Times New Roman"/>
          <w:i/>
          <w:szCs w:val="24"/>
        </w:rPr>
        <w:t xml:space="preserve"> Life </w:t>
      </w:r>
      <w:proofErr w:type="spellStart"/>
      <w:r w:rsidRPr="00F0552E">
        <w:rPr>
          <w:rFonts w:ascii="Times New Roman" w:hAnsi="Times New Roman"/>
          <w:i/>
          <w:szCs w:val="24"/>
        </w:rPr>
        <w:t>Sci</w:t>
      </w:r>
      <w:proofErr w:type="spellEnd"/>
      <w:r w:rsidRPr="00004200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accepted</w:t>
      </w:r>
      <w:r w:rsidRPr="0000420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. </w:t>
      </w:r>
    </w:p>
    <w:p w:rsidR="00F0552E" w:rsidRDefault="00F0552E" w:rsidP="00F0552E">
      <w:pPr>
        <w:pStyle w:val="Copyrightline"/>
        <w:jc w:val="left"/>
        <w:rPr>
          <w:rFonts w:ascii="Times New Roman" w:hAnsi="Times New Roman"/>
          <w:sz w:val="24"/>
          <w:szCs w:val="24"/>
          <w:u w:val="single"/>
        </w:rPr>
      </w:pPr>
    </w:p>
    <w:p w:rsidR="00F0552E" w:rsidRPr="00004200" w:rsidRDefault="00F0552E" w:rsidP="00F055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Mahoney</w:t>
      </w:r>
      <w:r w:rsidRPr="00004200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>.</w:t>
      </w:r>
      <w:r w:rsidRPr="00004200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., Anderson</w:t>
      </w:r>
      <w:r w:rsidRPr="00004200">
        <w:rPr>
          <w:rFonts w:ascii="Times New Roman" w:hAnsi="Times New Roman"/>
          <w:szCs w:val="24"/>
        </w:rPr>
        <w:t xml:space="preserve"> E</w:t>
      </w:r>
      <w:r>
        <w:rPr>
          <w:rFonts w:ascii="Times New Roman" w:hAnsi="Times New Roman"/>
          <w:szCs w:val="24"/>
        </w:rPr>
        <w:t>.</w:t>
      </w:r>
      <w:r w:rsidRPr="00004200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., Bakker</w:t>
      </w:r>
      <w:r w:rsidRPr="00004200">
        <w:rPr>
          <w:rFonts w:ascii="Times New Roman" w:hAnsi="Times New Roman"/>
          <w:szCs w:val="24"/>
        </w:rPr>
        <w:t xml:space="preserve"> R</w:t>
      </w:r>
      <w:r>
        <w:rPr>
          <w:rFonts w:ascii="Times New Roman" w:hAnsi="Times New Roman"/>
          <w:szCs w:val="24"/>
        </w:rPr>
        <w:t>.</w:t>
      </w:r>
      <w:r w:rsidRPr="0000420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., Williams</w:t>
      </w:r>
      <w:r w:rsidRPr="00004200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>.</w:t>
      </w:r>
      <w:r w:rsidRPr="00004200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.</w:t>
      </w:r>
      <w:r w:rsidRPr="00004200">
        <w:rPr>
          <w:rFonts w:ascii="Times New Roman" w:hAnsi="Times New Roman"/>
          <w:szCs w:val="24"/>
        </w:rPr>
        <w:t>, Flood** J</w:t>
      </w:r>
      <w:r>
        <w:rPr>
          <w:rFonts w:ascii="Times New Roman" w:hAnsi="Times New Roman"/>
          <w:szCs w:val="24"/>
        </w:rPr>
        <w:t>.</w:t>
      </w:r>
      <w:r w:rsidRPr="00004200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., Sullivan</w:t>
      </w:r>
      <w:r w:rsidRPr="00004200">
        <w:rPr>
          <w:rFonts w:ascii="Times New Roman" w:hAnsi="Times New Roman"/>
          <w:szCs w:val="24"/>
        </w:rPr>
        <w:t xml:space="preserve"> K</w:t>
      </w:r>
      <w:r>
        <w:rPr>
          <w:rFonts w:ascii="Times New Roman" w:hAnsi="Times New Roman"/>
          <w:szCs w:val="24"/>
        </w:rPr>
        <w:t>.</w:t>
      </w:r>
      <w:r w:rsidRPr="00004200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ab/>
      </w:r>
      <w:r w:rsidRPr="00F0552E">
        <w:rPr>
          <w:rFonts w:ascii="Times New Roman" w:hAnsi="Times New Roman"/>
          <w:szCs w:val="24"/>
          <w:u w:val="single"/>
        </w:rPr>
        <w:t>Pillitteri L</w:t>
      </w:r>
      <w:r w:rsidRPr="00F0552E">
        <w:rPr>
          <w:rFonts w:ascii="Times New Roman" w:hAnsi="Times New Roman"/>
          <w:szCs w:val="24"/>
          <w:u w:val="single"/>
        </w:rPr>
        <w:t>.</w:t>
      </w:r>
      <w:r w:rsidRPr="00F0552E">
        <w:rPr>
          <w:rFonts w:ascii="Times New Roman" w:hAnsi="Times New Roman"/>
          <w:szCs w:val="24"/>
          <w:u w:val="single"/>
        </w:rPr>
        <w:t>J</w:t>
      </w:r>
      <w:r>
        <w:rPr>
          <w:rFonts w:ascii="Times New Roman" w:hAnsi="Times New Roman"/>
          <w:szCs w:val="24"/>
        </w:rPr>
        <w:t xml:space="preserve">. </w:t>
      </w:r>
      <w:r w:rsidRPr="00004200">
        <w:rPr>
          <w:rFonts w:ascii="Times New Roman" w:hAnsi="Times New Roman"/>
          <w:szCs w:val="24"/>
        </w:rPr>
        <w:t xml:space="preserve">(2016). Functional analysis of the </w:t>
      </w:r>
      <w:r w:rsidRPr="00004200">
        <w:rPr>
          <w:rFonts w:ascii="Times New Roman" w:hAnsi="Times New Roman"/>
          <w:i/>
          <w:szCs w:val="24"/>
        </w:rPr>
        <w:t>Arabidopsis thaliana MUTE</w:t>
      </w:r>
      <w:r w:rsidRPr="000042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promoter </w:t>
      </w:r>
      <w:r w:rsidRPr="00004200">
        <w:rPr>
          <w:rFonts w:ascii="Times New Roman" w:hAnsi="Times New Roman"/>
          <w:szCs w:val="24"/>
        </w:rPr>
        <w:t>reveals a regulatory region sufficient f</w:t>
      </w:r>
      <w:r>
        <w:rPr>
          <w:rFonts w:ascii="Times New Roman" w:hAnsi="Times New Roman"/>
          <w:szCs w:val="24"/>
        </w:rPr>
        <w:t xml:space="preserve">or </w:t>
      </w:r>
      <w:proofErr w:type="spellStart"/>
      <w:r>
        <w:rPr>
          <w:rFonts w:ascii="Times New Roman" w:hAnsi="Times New Roman"/>
          <w:szCs w:val="24"/>
        </w:rPr>
        <w:t>stomatal</w:t>
      </w:r>
      <w:proofErr w:type="spellEnd"/>
      <w:r>
        <w:rPr>
          <w:rFonts w:ascii="Times New Roman" w:hAnsi="Times New Roman"/>
          <w:szCs w:val="24"/>
        </w:rPr>
        <w:t xml:space="preserve">-lineage expression. </w:t>
      </w:r>
      <w:proofErr w:type="spellStart"/>
      <w:proofErr w:type="gramStart"/>
      <w:r w:rsidRPr="00F0552E">
        <w:rPr>
          <w:rFonts w:ascii="Times New Roman" w:hAnsi="Times New Roman"/>
          <w:i/>
          <w:szCs w:val="24"/>
        </w:rPr>
        <w:t>Planta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243; 987-</w:t>
      </w:r>
      <w:r w:rsidRPr="00004200">
        <w:rPr>
          <w:rFonts w:ascii="Times New Roman" w:hAnsi="Times New Roman"/>
          <w:szCs w:val="24"/>
        </w:rPr>
        <w:t>998.</w:t>
      </w:r>
      <w:proofErr w:type="gramEnd"/>
      <w:r w:rsidRPr="00004200">
        <w:rPr>
          <w:rFonts w:ascii="Times New Roman" w:hAnsi="Times New Roman"/>
          <w:szCs w:val="24"/>
        </w:rPr>
        <w:t xml:space="preserve"> DOI: 10.1007/s00425-015-2445-7</w:t>
      </w:r>
      <w:r>
        <w:rPr>
          <w:rFonts w:ascii="Times New Roman" w:hAnsi="Times New Roman"/>
          <w:szCs w:val="24"/>
        </w:rPr>
        <w:t xml:space="preserve"> </w:t>
      </w:r>
    </w:p>
    <w:p w:rsidR="00F0552E" w:rsidRDefault="00F0552E" w:rsidP="00F0552E">
      <w:pPr>
        <w:pStyle w:val="Copyrightline"/>
        <w:jc w:val="left"/>
        <w:rPr>
          <w:rFonts w:ascii="Times New Roman" w:hAnsi="Times New Roman"/>
          <w:sz w:val="24"/>
          <w:szCs w:val="24"/>
          <w:u w:val="single"/>
        </w:rPr>
      </w:pPr>
    </w:p>
    <w:p w:rsidR="00F0552E" w:rsidRPr="004D4130" w:rsidRDefault="00F0552E" w:rsidP="00F0552E">
      <w:pPr>
        <w:pStyle w:val="Copyrightline"/>
        <w:jc w:val="left"/>
        <w:rPr>
          <w:rFonts w:ascii="Times New Roman" w:hAnsi="Times New Roman"/>
          <w:sz w:val="24"/>
          <w:szCs w:val="24"/>
        </w:rPr>
      </w:pPr>
      <w:r w:rsidRPr="004D4130">
        <w:rPr>
          <w:rFonts w:ascii="Times New Roman" w:hAnsi="Times New Roman"/>
          <w:sz w:val="24"/>
          <w:szCs w:val="24"/>
          <w:u w:val="single"/>
        </w:rPr>
        <w:t>Pillitteri, L.J.</w:t>
      </w:r>
      <w:r w:rsidRPr="004D4130">
        <w:rPr>
          <w:rFonts w:ascii="Times New Roman" w:hAnsi="Times New Roman"/>
          <w:sz w:val="24"/>
          <w:szCs w:val="24"/>
        </w:rPr>
        <w:t xml:space="preserve"> and J. Dong (2013). Stomatal development in Arabidopsis. The Arabidopsis Book. </w:t>
      </w:r>
    </w:p>
    <w:p w:rsidR="00F0552E" w:rsidRDefault="00F0552E" w:rsidP="00F0552E">
      <w:pPr>
        <w:pStyle w:val="Copyrightline"/>
        <w:jc w:val="left"/>
        <w:rPr>
          <w:i/>
          <w:sz w:val="24"/>
          <w:szCs w:val="24"/>
        </w:rPr>
      </w:pPr>
      <w:r w:rsidRPr="004D4130">
        <w:rPr>
          <w:rFonts w:ascii="Times New Roman" w:hAnsi="Times New Roman"/>
          <w:sz w:val="24"/>
          <w:szCs w:val="24"/>
        </w:rPr>
        <w:tab/>
        <w:t>e0162. 10.1199/tab.0162.</w:t>
      </w:r>
      <w:r w:rsidRPr="004D4130">
        <w:rPr>
          <w:sz w:val="24"/>
          <w:szCs w:val="24"/>
        </w:rPr>
        <w:t xml:space="preserve"> </w:t>
      </w:r>
    </w:p>
    <w:p w:rsidR="00F0552E" w:rsidRPr="004D4130" w:rsidRDefault="00F0552E" w:rsidP="00F0552E">
      <w:pPr>
        <w:pStyle w:val="Copyrightline"/>
        <w:jc w:val="left"/>
        <w:rPr>
          <w:rFonts w:ascii="Times New Roman" w:hAnsi="Times New Roman"/>
          <w:sz w:val="24"/>
          <w:szCs w:val="24"/>
          <w:u w:val="single"/>
        </w:rPr>
      </w:pPr>
    </w:p>
    <w:p w:rsidR="00F0552E" w:rsidRPr="004D4130" w:rsidRDefault="00F0552E" w:rsidP="00F0552E">
      <w:pPr>
        <w:pStyle w:val="Copyrightline"/>
        <w:jc w:val="left"/>
        <w:rPr>
          <w:rFonts w:ascii="Times New Roman" w:hAnsi="Times New Roman"/>
          <w:i/>
          <w:sz w:val="24"/>
          <w:szCs w:val="24"/>
        </w:rPr>
      </w:pPr>
      <w:r w:rsidRPr="004D4130">
        <w:rPr>
          <w:rFonts w:ascii="Times New Roman" w:hAnsi="Times New Roman"/>
          <w:sz w:val="24"/>
          <w:szCs w:val="24"/>
          <w:u w:val="single"/>
        </w:rPr>
        <w:t>Pillitteri, L.J.</w:t>
      </w:r>
      <w:r w:rsidRPr="004D4130">
        <w:rPr>
          <w:rFonts w:ascii="Times New Roman" w:hAnsi="Times New Roman"/>
          <w:sz w:val="24"/>
          <w:szCs w:val="24"/>
        </w:rPr>
        <w:t xml:space="preserve"> and K.U. Torii (2012). Mechanisms of stomatal development. </w:t>
      </w:r>
      <w:r>
        <w:rPr>
          <w:rFonts w:ascii="Times New Roman" w:hAnsi="Times New Roman"/>
          <w:i/>
          <w:sz w:val="24"/>
          <w:szCs w:val="24"/>
        </w:rPr>
        <w:t>Ann Rev Plant Biol</w:t>
      </w:r>
      <w:r w:rsidRPr="004D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D4130">
        <w:rPr>
          <w:rFonts w:ascii="Times New Roman" w:hAnsi="Times New Roman"/>
          <w:sz w:val="24"/>
          <w:szCs w:val="24"/>
        </w:rPr>
        <w:t xml:space="preserve">63:591-614.  </w:t>
      </w:r>
    </w:p>
    <w:p w:rsidR="00F0552E" w:rsidRPr="004D4130" w:rsidRDefault="00F0552E" w:rsidP="00F0552E">
      <w:pPr>
        <w:rPr>
          <w:rFonts w:ascii="Times New Roman" w:hAnsi="Times New Roman"/>
        </w:rPr>
      </w:pPr>
    </w:p>
    <w:p w:rsidR="00F0552E" w:rsidRPr="004D4130" w:rsidRDefault="00F0552E" w:rsidP="00F0552E">
      <w:pPr>
        <w:rPr>
          <w:rFonts w:ascii="Times New Roman" w:hAnsi="Times New Roman"/>
          <w:i/>
        </w:rPr>
      </w:pPr>
      <w:r w:rsidRPr="004D4130">
        <w:rPr>
          <w:rFonts w:ascii="Times New Roman" w:hAnsi="Times New Roman"/>
          <w:u w:val="single"/>
        </w:rPr>
        <w:lastRenderedPageBreak/>
        <w:t>Pillitteri, L.J.</w:t>
      </w:r>
      <w:r w:rsidRPr="004D4130">
        <w:rPr>
          <w:rFonts w:ascii="Times New Roman" w:hAnsi="Times New Roman"/>
        </w:rPr>
        <w:t xml:space="preserve">, Peterson, K.M., Horst, R.J., and K.U. Torii (2011). Molecular profiling of </w:t>
      </w:r>
      <w:r w:rsidRPr="004D4130">
        <w:rPr>
          <w:rFonts w:ascii="Times New Roman" w:hAnsi="Times New Roman"/>
        </w:rPr>
        <w:tab/>
      </w:r>
      <w:proofErr w:type="spellStart"/>
      <w:r w:rsidRPr="004D4130">
        <w:rPr>
          <w:rFonts w:ascii="Times New Roman" w:hAnsi="Times New Roman"/>
        </w:rPr>
        <w:t>meristemoids</w:t>
      </w:r>
      <w:proofErr w:type="spellEnd"/>
      <w:r w:rsidRPr="004D4130">
        <w:rPr>
          <w:rFonts w:ascii="Times New Roman" w:hAnsi="Times New Roman"/>
        </w:rPr>
        <w:t xml:space="preserve"> reveals new component of asymmetric cell division and commonalities </w:t>
      </w:r>
      <w:r w:rsidRPr="004D4130">
        <w:rPr>
          <w:rFonts w:ascii="Times New Roman" w:hAnsi="Times New Roman"/>
        </w:rPr>
        <w:tab/>
        <w:t xml:space="preserve">among stem-cell populations in Arabidopsis. </w:t>
      </w:r>
      <w:r w:rsidRPr="004D4130">
        <w:rPr>
          <w:rFonts w:ascii="Times New Roman" w:hAnsi="Times New Roman"/>
          <w:i/>
        </w:rPr>
        <w:t>Plant Cell</w:t>
      </w:r>
      <w:r w:rsidRPr="004D4130">
        <w:rPr>
          <w:rFonts w:ascii="Times New Roman" w:hAnsi="Times New Roman"/>
        </w:rPr>
        <w:t xml:space="preserve"> 23:3260-3275. </w:t>
      </w:r>
    </w:p>
    <w:p w:rsidR="00F0552E" w:rsidRPr="004D4130" w:rsidRDefault="00F0552E" w:rsidP="00F0552E">
      <w:pPr>
        <w:numPr>
          <w:ilvl w:val="0"/>
          <w:numId w:val="1"/>
        </w:numPr>
        <w:rPr>
          <w:rFonts w:ascii="Times New Roman" w:hAnsi="Times New Roman"/>
        </w:rPr>
      </w:pPr>
      <w:r w:rsidRPr="004D4130">
        <w:rPr>
          <w:rFonts w:ascii="Times New Roman" w:hAnsi="Times New Roman"/>
          <w:i/>
        </w:rPr>
        <w:t>Evaluated by Faculty of 1000</w:t>
      </w:r>
    </w:p>
    <w:p w:rsidR="00F0552E" w:rsidRPr="004D4130" w:rsidRDefault="00F0552E" w:rsidP="00F0552E">
      <w:pPr>
        <w:rPr>
          <w:rFonts w:ascii="Times New Roman" w:hAnsi="Times New Roman"/>
        </w:rPr>
      </w:pPr>
    </w:p>
    <w:p w:rsidR="00F0552E" w:rsidRPr="004D4130" w:rsidRDefault="00F0552E" w:rsidP="00F0552E">
      <w:pPr>
        <w:ind w:left="720" w:hanging="720"/>
        <w:rPr>
          <w:rFonts w:ascii="Times New Roman" w:hAnsi="Times New Roman"/>
        </w:rPr>
      </w:pPr>
      <w:r w:rsidRPr="004D4130">
        <w:rPr>
          <w:rFonts w:ascii="Times New Roman" w:hAnsi="Times New Roman"/>
        </w:rPr>
        <w:t xml:space="preserve">* </w:t>
      </w:r>
      <w:r w:rsidRPr="004D4130">
        <w:rPr>
          <w:rFonts w:ascii="Times New Roman" w:hAnsi="Times New Roman"/>
          <w:u w:val="single"/>
        </w:rPr>
        <w:t>Pillitteri, L.J.,</w:t>
      </w:r>
      <w:r w:rsidRPr="004D4130">
        <w:rPr>
          <w:rFonts w:ascii="Times New Roman" w:hAnsi="Times New Roman"/>
        </w:rPr>
        <w:t xml:space="preserve"> </w:t>
      </w:r>
      <w:proofErr w:type="spellStart"/>
      <w:r w:rsidRPr="004D4130">
        <w:rPr>
          <w:rFonts w:ascii="Times New Roman" w:hAnsi="Times New Roman"/>
        </w:rPr>
        <w:t>Bertling</w:t>
      </w:r>
      <w:proofErr w:type="spellEnd"/>
      <w:r w:rsidRPr="004D4130">
        <w:rPr>
          <w:rFonts w:ascii="Times New Roman" w:hAnsi="Times New Roman"/>
        </w:rPr>
        <w:t xml:space="preserve">, I., </w:t>
      </w:r>
      <w:proofErr w:type="spellStart"/>
      <w:r w:rsidRPr="004D4130">
        <w:rPr>
          <w:rFonts w:ascii="Times New Roman" w:hAnsi="Times New Roman"/>
        </w:rPr>
        <w:t>Khuong</w:t>
      </w:r>
      <w:proofErr w:type="spellEnd"/>
      <w:r w:rsidRPr="004D4130">
        <w:rPr>
          <w:rFonts w:ascii="Times New Roman" w:hAnsi="Times New Roman"/>
        </w:rPr>
        <w:t xml:space="preserve">, C.T., and C.J. </w:t>
      </w:r>
      <w:proofErr w:type="spellStart"/>
      <w:r w:rsidRPr="004D4130">
        <w:rPr>
          <w:rFonts w:ascii="Times New Roman" w:hAnsi="Times New Roman"/>
        </w:rPr>
        <w:t>Lovatt</w:t>
      </w:r>
      <w:proofErr w:type="spellEnd"/>
      <w:r w:rsidRPr="004D4130">
        <w:rPr>
          <w:rFonts w:ascii="Times New Roman" w:hAnsi="Times New Roman"/>
        </w:rPr>
        <w:t xml:space="preserve"> (2010). Foliar-applied tryptophan increases total yield and fruit size of </w:t>
      </w:r>
      <w:r w:rsidRPr="004D4130">
        <w:rPr>
          <w:rFonts w:ascii="Times New Roman" w:hAnsi="Times New Roman"/>
          <w:i/>
        </w:rPr>
        <w:t xml:space="preserve">Citrus </w:t>
      </w:r>
      <w:proofErr w:type="spellStart"/>
      <w:r w:rsidRPr="004D4130">
        <w:rPr>
          <w:rFonts w:ascii="Times New Roman" w:hAnsi="Times New Roman"/>
          <w:i/>
        </w:rPr>
        <w:t>reticulata</w:t>
      </w:r>
      <w:proofErr w:type="spellEnd"/>
      <w:r w:rsidRPr="004D4130">
        <w:rPr>
          <w:rFonts w:ascii="Times New Roman" w:hAnsi="Times New Roman"/>
        </w:rPr>
        <w:t xml:space="preserve"> (Blanco) cv. </w:t>
      </w:r>
      <w:proofErr w:type="spellStart"/>
      <w:r w:rsidRPr="004D4130">
        <w:rPr>
          <w:rFonts w:ascii="Times New Roman" w:hAnsi="Times New Roman"/>
        </w:rPr>
        <w:t>Fina</w:t>
      </w:r>
      <w:proofErr w:type="spellEnd"/>
      <w:r w:rsidRPr="004D4130">
        <w:rPr>
          <w:rFonts w:ascii="Times New Roman" w:hAnsi="Times New Roman"/>
        </w:rPr>
        <w:t xml:space="preserve"> </w:t>
      </w:r>
      <w:proofErr w:type="spellStart"/>
      <w:r w:rsidRPr="004D4130">
        <w:rPr>
          <w:rFonts w:ascii="Times New Roman" w:hAnsi="Times New Roman"/>
        </w:rPr>
        <w:t>sodea</w:t>
      </w:r>
      <w:proofErr w:type="spellEnd"/>
      <w:r w:rsidRPr="004D4130">
        <w:rPr>
          <w:rFonts w:ascii="Times New Roman" w:hAnsi="Times New Roman"/>
        </w:rPr>
        <w:t xml:space="preserve"> clementine mandarin. </w:t>
      </w:r>
      <w:proofErr w:type="spellStart"/>
      <w:r w:rsidRPr="004D4130">
        <w:rPr>
          <w:rFonts w:ascii="Times New Roman" w:hAnsi="Times New Roman"/>
          <w:i/>
        </w:rPr>
        <w:t>Acta</w:t>
      </w:r>
      <w:proofErr w:type="spellEnd"/>
      <w:r w:rsidRPr="004D4130">
        <w:rPr>
          <w:rFonts w:ascii="Times New Roman" w:hAnsi="Times New Roman"/>
          <w:i/>
        </w:rPr>
        <w:t xml:space="preserve"> </w:t>
      </w:r>
      <w:proofErr w:type="spellStart"/>
      <w:r w:rsidRPr="004D4130">
        <w:rPr>
          <w:rFonts w:ascii="Times New Roman" w:hAnsi="Times New Roman"/>
          <w:i/>
        </w:rPr>
        <w:t>Horticulturae</w:t>
      </w:r>
      <w:proofErr w:type="spellEnd"/>
      <w:r w:rsidRPr="004D4130">
        <w:rPr>
          <w:rFonts w:ascii="Times New Roman" w:hAnsi="Times New Roman"/>
          <w:i/>
        </w:rPr>
        <w:t xml:space="preserve"> </w:t>
      </w:r>
      <w:r w:rsidRPr="004D4130">
        <w:rPr>
          <w:rFonts w:ascii="Times New Roman" w:hAnsi="Times New Roman"/>
        </w:rPr>
        <w:t xml:space="preserve">844:729-736. </w:t>
      </w:r>
    </w:p>
    <w:p w:rsidR="00F0552E" w:rsidRPr="004D4130" w:rsidRDefault="00F0552E" w:rsidP="00F0552E">
      <w:pPr>
        <w:rPr>
          <w:rFonts w:ascii="Times New Roman" w:hAnsi="Times New Roman"/>
        </w:rPr>
      </w:pPr>
    </w:p>
    <w:p w:rsidR="00F0552E" w:rsidRPr="004D4130" w:rsidRDefault="00F0552E" w:rsidP="00F0552E">
      <w:pPr>
        <w:ind w:left="720" w:hanging="720"/>
        <w:rPr>
          <w:rFonts w:ascii="Times New Roman" w:hAnsi="Times New Roman"/>
        </w:rPr>
      </w:pPr>
      <w:proofErr w:type="spellStart"/>
      <w:r w:rsidRPr="004D4130">
        <w:rPr>
          <w:rFonts w:ascii="Times New Roman" w:hAnsi="Times New Roman"/>
        </w:rPr>
        <w:t>Kanaoka</w:t>
      </w:r>
      <w:proofErr w:type="spellEnd"/>
      <w:r w:rsidRPr="004D4130">
        <w:rPr>
          <w:rFonts w:ascii="Times New Roman" w:hAnsi="Times New Roman"/>
        </w:rPr>
        <w:t xml:space="preserve">, M.M., </w:t>
      </w:r>
      <w:r w:rsidRPr="004D4130">
        <w:rPr>
          <w:rFonts w:ascii="Times New Roman" w:hAnsi="Times New Roman"/>
          <w:u w:val="single"/>
        </w:rPr>
        <w:t>Pillitteri, L.J</w:t>
      </w:r>
      <w:r w:rsidRPr="004D4130">
        <w:rPr>
          <w:rFonts w:ascii="Times New Roman" w:hAnsi="Times New Roman"/>
        </w:rPr>
        <w:t xml:space="preserve">., </w:t>
      </w:r>
      <w:proofErr w:type="spellStart"/>
      <w:r w:rsidRPr="004D4130">
        <w:rPr>
          <w:rFonts w:ascii="Times New Roman" w:hAnsi="Times New Roman"/>
        </w:rPr>
        <w:t>Fujii</w:t>
      </w:r>
      <w:proofErr w:type="spellEnd"/>
      <w:r w:rsidRPr="004D4130">
        <w:rPr>
          <w:rFonts w:ascii="Times New Roman" w:hAnsi="Times New Roman"/>
        </w:rPr>
        <w:t xml:space="preserve">, H., Yoshida, Y., </w:t>
      </w:r>
      <w:proofErr w:type="spellStart"/>
      <w:r w:rsidRPr="004D4130">
        <w:rPr>
          <w:rFonts w:ascii="Times New Roman" w:hAnsi="Times New Roman"/>
        </w:rPr>
        <w:t>Bogenschutz</w:t>
      </w:r>
      <w:proofErr w:type="spellEnd"/>
      <w:r w:rsidRPr="004D4130">
        <w:rPr>
          <w:rFonts w:ascii="Times New Roman" w:hAnsi="Times New Roman"/>
        </w:rPr>
        <w:t xml:space="preserve">, N.L., </w:t>
      </w:r>
      <w:proofErr w:type="spellStart"/>
      <w:r w:rsidRPr="004D4130">
        <w:rPr>
          <w:rFonts w:ascii="Times New Roman" w:hAnsi="Times New Roman"/>
        </w:rPr>
        <w:t>Takabayashi</w:t>
      </w:r>
      <w:proofErr w:type="spellEnd"/>
      <w:r w:rsidRPr="004D4130">
        <w:rPr>
          <w:rFonts w:ascii="Times New Roman" w:hAnsi="Times New Roman"/>
        </w:rPr>
        <w:t xml:space="preserve">, J., </w:t>
      </w:r>
      <w:proofErr w:type="spellStart"/>
      <w:r w:rsidRPr="004D4130">
        <w:rPr>
          <w:rFonts w:ascii="Times New Roman" w:hAnsi="Times New Roman"/>
        </w:rPr>
        <w:t>Xhu</w:t>
      </w:r>
      <w:proofErr w:type="spellEnd"/>
      <w:r w:rsidRPr="004D4130">
        <w:rPr>
          <w:rFonts w:ascii="Times New Roman" w:hAnsi="Times New Roman"/>
        </w:rPr>
        <w:t xml:space="preserve">, J.K. and K.U. Torii (2008). SCREAM/ICE1 and SCREAM2 Specify Three Cell-State Transitional Steps Leading to Arabidopsis </w:t>
      </w:r>
      <w:proofErr w:type="spellStart"/>
      <w:r w:rsidRPr="004D4130">
        <w:rPr>
          <w:rFonts w:ascii="Times New Roman" w:hAnsi="Times New Roman"/>
        </w:rPr>
        <w:t>Stomatal</w:t>
      </w:r>
      <w:proofErr w:type="spellEnd"/>
      <w:r w:rsidRPr="004D4130">
        <w:rPr>
          <w:rFonts w:ascii="Times New Roman" w:hAnsi="Times New Roman"/>
        </w:rPr>
        <w:t xml:space="preserve"> Differentiation. </w:t>
      </w:r>
      <w:r w:rsidRPr="004D4130">
        <w:rPr>
          <w:rFonts w:ascii="Times New Roman" w:hAnsi="Times New Roman"/>
          <w:i/>
        </w:rPr>
        <w:t>Plant Cell</w:t>
      </w:r>
      <w:r w:rsidRPr="004D4130">
        <w:rPr>
          <w:rFonts w:ascii="Times New Roman" w:hAnsi="Times New Roman"/>
        </w:rPr>
        <w:t xml:space="preserve"> 20: 1775-1785.</w:t>
      </w:r>
    </w:p>
    <w:p w:rsidR="00F0552E" w:rsidRPr="004D4130" w:rsidRDefault="00F0552E" w:rsidP="00F0552E">
      <w:pPr>
        <w:pStyle w:val="Heading1"/>
        <w:ind w:left="720" w:hanging="720"/>
        <w:rPr>
          <w:rFonts w:ascii="Times New Roman" w:hAnsi="Times New Roman"/>
          <w:b w:val="0"/>
          <w:u w:val="single"/>
        </w:rPr>
      </w:pPr>
    </w:p>
    <w:p w:rsidR="00F0552E" w:rsidRPr="004D4130" w:rsidRDefault="00F0552E" w:rsidP="00F0552E">
      <w:pPr>
        <w:pStyle w:val="Heading1"/>
        <w:ind w:left="720" w:hanging="720"/>
        <w:rPr>
          <w:rFonts w:ascii="Times New Roman" w:hAnsi="Times New Roman"/>
          <w:b w:val="0"/>
        </w:rPr>
      </w:pPr>
      <w:r w:rsidRPr="004D4130">
        <w:rPr>
          <w:rFonts w:ascii="Times New Roman" w:hAnsi="Times New Roman"/>
          <w:b w:val="0"/>
          <w:u w:val="single"/>
        </w:rPr>
        <w:t>Pillitteri, L.J.</w:t>
      </w:r>
      <w:r w:rsidRPr="004D4130">
        <w:rPr>
          <w:rFonts w:ascii="Times New Roman" w:hAnsi="Times New Roman"/>
          <w:b w:val="0"/>
        </w:rPr>
        <w:t xml:space="preserve">, </w:t>
      </w:r>
      <w:proofErr w:type="spellStart"/>
      <w:r w:rsidRPr="004D4130">
        <w:rPr>
          <w:rFonts w:ascii="Times New Roman" w:hAnsi="Times New Roman"/>
          <w:b w:val="0"/>
        </w:rPr>
        <w:t>Bogenshutz</w:t>
      </w:r>
      <w:proofErr w:type="spellEnd"/>
      <w:r w:rsidRPr="004D4130">
        <w:rPr>
          <w:rFonts w:ascii="Times New Roman" w:hAnsi="Times New Roman"/>
          <w:b w:val="0"/>
        </w:rPr>
        <w:t xml:space="preserve">, N.L. and K.U. Torii (2008). </w:t>
      </w:r>
      <w:proofErr w:type="gramStart"/>
      <w:r w:rsidRPr="004D4130">
        <w:rPr>
          <w:rFonts w:ascii="Times New Roman" w:hAnsi="Times New Roman"/>
          <w:b w:val="0"/>
        </w:rPr>
        <w:t xml:space="preserve">The </w:t>
      </w:r>
      <w:proofErr w:type="spellStart"/>
      <w:r w:rsidRPr="004D4130">
        <w:rPr>
          <w:rFonts w:ascii="Times New Roman" w:hAnsi="Times New Roman"/>
          <w:b w:val="0"/>
        </w:rPr>
        <w:t>bHLH</w:t>
      </w:r>
      <w:proofErr w:type="spellEnd"/>
      <w:r w:rsidRPr="004D4130">
        <w:rPr>
          <w:rFonts w:ascii="Times New Roman" w:hAnsi="Times New Roman"/>
          <w:b w:val="0"/>
        </w:rPr>
        <w:t xml:space="preserve"> Protein, MUTE, Controls Differentiation of Stomata and the </w:t>
      </w:r>
      <w:proofErr w:type="spellStart"/>
      <w:r w:rsidRPr="004D4130">
        <w:rPr>
          <w:rFonts w:ascii="Times New Roman" w:hAnsi="Times New Roman"/>
          <w:b w:val="0"/>
        </w:rPr>
        <w:t>Hydathode</w:t>
      </w:r>
      <w:proofErr w:type="spellEnd"/>
      <w:r w:rsidRPr="004D4130">
        <w:rPr>
          <w:rFonts w:ascii="Times New Roman" w:hAnsi="Times New Roman"/>
          <w:b w:val="0"/>
        </w:rPr>
        <w:t xml:space="preserve"> Pore in Arabidopsis.</w:t>
      </w:r>
      <w:proofErr w:type="gramEnd"/>
      <w:r w:rsidRPr="004D4130"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  <w:i/>
        </w:rPr>
        <w:t>Plant  Cell</w:t>
      </w:r>
      <w:proofErr w:type="gram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Physiol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r w:rsidRPr="004D4130">
        <w:rPr>
          <w:rFonts w:ascii="Times New Roman" w:hAnsi="Times New Roman"/>
          <w:b w:val="0"/>
        </w:rPr>
        <w:t>49: 934-943.</w:t>
      </w:r>
    </w:p>
    <w:p w:rsidR="00F0552E" w:rsidRPr="004D4130" w:rsidRDefault="00F0552E" w:rsidP="00F0552E">
      <w:pPr>
        <w:ind w:left="720" w:hanging="720"/>
        <w:rPr>
          <w:rFonts w:ascii="Times New Roman" w:hAnsi="Times New Roman"/>
        </w:rPr>
      </w:pPr>
    </w:p>
    <w:p w:rsidR="00F0552E" w:rsidRPr="004D4130" w:rsidRDefault="00F0552E" w:rsidP="00F0552E">
      <w:pPr>
        <w:pStyle w:val="BodyTextIndent"/>
        <w:rPr>
          <w:rFonts w:ascii="Times New Roman" w:hAnsi="Times New Roman"/>
        </w:rPr>
      </w:pPr>
      <w:proofErr w:type="spellStart"/>
      <w:r w:rsidRPr="004D4130">
        <w:rPr>
          <w:rFonts w:ascii="Times New Roman" w:hAnsi="Times New Roman"/>
        </w:rPr>
        <w:t>Hord</w:t>
      </w:r>
      <w:proofErr w:type="spellEnd"/>
      <w:r w:rsidRPr="004D4130">
        <w:rPr>
          <w:rFonts w:ascii="Times New Roman" w:hAnsi="Times New Roman"/>
        </w:rPr>
        <w:t xml:space="preserve">, C.L, H Sun, Y., </w:t>
      </w:r>
      <w:r w:rsidRPr="004D4130">
        <w:rPr>
          <w:rFonts w:ascii="Times New Roman" w:hAnsi="Times New Roman"/>
          <w:u w:val="single"/>
        </w:rPr>
        <w:t>Pillitteri, L.J.,</w:t>
      </w:r>
      <w:r w:rsidRPr="004D4130">
        <w:rPr>
          <w:rFonts w:ascii="Times New Roman" w:hAnsi="Times New Roman"/>
        </w:rPr>
        <w:t xml:space="preserve"> Torii, K.U., Wang, H</w:t>
      </w:r>
      <w:proofErr w:type="gramStart"/>
      <w:r w:rsidRPr="004D4130">
        <w:rPr>
          <w:rFonts w:ascii="Times New Roman" w:hAnsi="Times New Roman"/>
        </w:rPr>
        <w:t>. ,</w:t>
      </w:r>
      <w:proofErr w:type="gramEnd"/>
      <w:r w:rsidRPr="004D4130">
        <w:rPr>
          <w:rFonts w:ascii="Times New Roman" w:hAnsi="Times New Roman"/>
        </w:rPr>
        <w:t xml:space="preserve"> Zhang, S. and H. Ma. (2008)</w:t>
      </w:r>
      <w:proofErr w:type="gramStart"/>
      <w:r w:rsidRPr="004D4130">
        <w:rPr>
          <w:rFonts w:ascii="Times New Roman" w:hAnsi="Times New Roman"/>
        </w:rPr>
        <w:t xml:space="preserve">. Regulation of </w:t>
      </w:r>
      <w:r w:rsidRPr="004D4130">
        <w:rPr>
          <w:rFonts w:ascii="Times New Roman" w:hAnsi="Times New Roman"/>
          <w:i/>
        </w:rPr>
        <w:t>Arabidopsis</w:t>
      </w:r>
      <w:r w:rsidRPr="004D4130">
        <w:rPr>
          <w:rFonts w:ascii="Times New Roman" w:hAnsi="Times New Roman"/>
        </w:rPr>
        <w:t xml:space="preserve"> early anther development by the mitogen-activated protein kinases, MPK3 and MPK6, and the ERECTA and related receptor-like kinases.</w:t>
      </w:r>
      <w:proofErr w:type="gramEnd"/>
      <w:r w:rsidRPr="004D413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Mol</w:t>
      </w:r>
      <w:proofErr w:type="spellEnd"/>
      <w:r w:rsidRPr="004D4130">
        <w:rPr>
          <w:rFonts w:ascii="Times New Roman" w:hAnsi="Times New Roman"/>
          <w:i/>
        </w:rPr>
        <w:t xml:space="preserve"> Plant</w:t>
      </w:r>
      <w:r w:rsidRPr="004D4130">
        <w:rPr>
          <w:rFonts w:ascii="Times New Roman" w:hAnsi="Times New Roman"/>
        </w:rPr>
        <w:t xml:space="preserve"> 1: 645-658. </w:t>
      </w:r>
    </w:p>
    <w:p w:rsidR="00F0552E" w:rsidRPr="004D4130" w:rsidRDefault="00F0552E" w:rsidP="00F0552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F0552E" w:rsidRPr="004D4130" w:rsidRDefault="00F0552E" w:rsidP="00F0552E">
      <w:pPr>
        <w:pStyle w:val="BodyText"/>
        <w:ind w:left="720" w:hanging="720"/>
        <w:rPr>
          <w:sz w:val="24"/>
        </w:rPr>
      </w:pPr>
      <w:r w:rsidRPr="004D4130">
        <w:rPr>
          <w:sz w:val="24"/>
          <w:u w:val="single"/>
        </w:rPr>
        <w:t>Pillitteri, L.J</w:t>
      </w:r>
      <w:r w:rsidRPr="004D4130">
        <w:rPr>
          <w:sz w:val="24"/>
        </w:rPr>
        <w:t xml:space="preserve">., Bemis, S.M., </w:t>
      </w:r>
      <w:proofErr w:type="spellStart"/>
      <w:r w:rsidRPr="004D4130">
        <w:rPr>
          <w:sz w:val="24"/>
        </w:rPr>
        <w:t>Shpak</w:t>
      </w:r>
      <w:proofErr w:type="spellEnd"/>
      <w:r w:rsidRPr="004D4130">
        <w:rPr>
          <w:sz w:val="24"/>
        </w:rPr>
        <w:t xml:space="preserve">, E.D. and K.U. Torii (2007). </w:t>
      </w:r>
      <w:proofErr w:type="spellStart"/>
      <w:r w:rsidRPr="004D4130">
        <w:rPr>
          <w:sz w:val="24"/>
        </w:rPr>
        <w:t>Haploinsufficiency</w:t>
      </w:r>
      <w:proofErr w:type="spellEnd"/>
      <w:r w:rsidRPr="004D4130">
        <w:rPr>
          <w:sz w:val="24"/>
        </w:rPr>
        <w:t xml:space="preserve"> after successive loss of signaling reveals a role for </w:t>
      </w:r>
      <w:r w:rsidRPr="004D4130">
        <w:rPr>
          <w:i/>
          <w:sz w:val="24"/>
        </w:rPr>
        <w:t>ERECTA</w:t>
      </w:r>
      <w:r w:rsidRPr="004D4130">
        <w:rPr>
          <w:sz w:val="24"/>
        </w:rPr>
        <w:t xml:space="preserve">-family genes in Arabidopsis ovule development. </w:t>
      </w:r>
      <w:proofErr w:type="gramStart"/>
      <w:r w:rsidRPr="004D4130">
        <w:rPr>
          <w:i/>
          <w:sz w:val="24"/>
        </w:rPr>
        <w:t>Development</w:t>
      </w:r>
      <w:r w:rsidRPr="004D4130">
        <w:rPr>
          <w:sz w:val="24"/>
        </w:rPr>
        <w:t xml:space="preserve"> 134: 3099-3109.</w:t>
      </w:r>
      <w:proofErr w:type="gramEnd"/>
      <w:r w:rsidRPr="004D4130">
        <w:rPr>
          <w:sz w:val="24"/>
        </w:rPr>
        <w:t xml:space="preserve"> </w:t>
      </w:r>
    </w:p>
    <w:p w:rsidR="00F0552E" w:rsidRPr="004D4130" w:rsidRDefault="00F0552E" w:rsidP="00F0552E">
      <w:pPr>
        <w:rPr>
          <w:rFonts w:ascii="Times New Roman" w:hAnsi="Times New Roman"/>
        </w:rPr>
      </w:pPr>
    </w:p>
    <w:p w:rsidR="00F0552E" w:rsidRPr="004D4130" w:rsidRDefault="00F0552E" w:rsidP="00F0552E">
      <w:pPr>
        <w:pStyle w:val="BodyText"/>
        <w:ind w:left="720" w:hanging="720"/>
        <w:rPr>
          <w:sz w:val="24"/>
        </w:rPr>
      </w:pPr>
      <w:r w:rsidRPr="004D4130">
        <w:rPr>
          <w:sz w:val="24"/>
          <w:u w:val="single"/>
        </w:rPr>
        <w:t>Pillitteri, L.J.</w:t>
      </w:r>
      <w:r w:rsidRPr="004D4130">
        <w:rPr>
          <w:sz w:val="24"/>
        </w:rPr>
        <w:t xml:space="preserve"> and K.U. Torii (2007). Breaking the silence: Three </w:t>
      </w:r>
      <w:proofErr w:type="spellStart"/>
      <w:r w:rsidRPr="004D4130">
        <w:rPr>
          <w:sz w:val="24"/>
        </w:rPr>
        <w:t>bHLH</w:t>
      </w:r>
      <w:proofErr w:type="spellEnd"/>
      <w:r w:rsidRPr="004D4130">
        <w:rPr>
          <w:sz w:val="24"/>
        </w:rPr>
        <w:t xml:space="preserve"> proteins direct cell-fate decisions during </w:t>
      </w:r>
      <w:proofErr w:type="spellStart"/>
      <w:r w:rsidRPr="004D4130">
        <w:rPr>
          <w:sz w:val="24"/>
        </w:rPr>
        <w:t>stomatal</w:t>
      </w:r>
      <w:proofErr w:type="spellEnd"/>
      <w:r w:rsidRPr="004D4130">
        <w:rPr>
          <w:sz w:val="24"/>
        </w:rPr>
        <w:t xml:space="preserve"> development. </w:t>
      </w:r>
      <w:proofErr w:type="spellStart"/>
      <w:proofErr w:type="gramStart"/>
      <w:r w:rsidRPr="004D4130">
        <w:rPr>
          <w:i/>
          <w:sz w:val="24"/>
        </w:rPr>
        <w:t>BioEssays</w:t>
      </w:r>
      <w:proofErr w:type="spellEnd"/>
      <w:r w:rsidRPr="004D4130">
        <w:rPr>
          <w:i/>
          <w:sz w:val="24"/>
        </w:rPr>
        <w:t xml:space="preserve"> </w:t>
      </w:r>
      <w:r w:rsidRPr="004D4130">
        <w:rPr>
          <w:sz w:val="24"/>
        </w:rPr>
        <w:t>29: 861-870.</w:t>
      </w:r>
      <w:proofErr w:type="gramEnd"/>
      <w:r w:rsidRPr="004D4130">
        <w:rPr>
          <w:sz w:val="24"/>
        </w:rPr>
        <w:tab/>
      </w:r>
    </w:p>
    <w:p w:rsidR="00F0552E" w:rsidRPr="004D4130" w:rsidRDefault="00F0552E" w:rsidP="00F0552E">
      <w:pPr>
        <w:ind w:left="360" w:hanging="360"/>
        <w:rPr>
          <w:rFonts w:ascii="Times New Roman" w:hAnsi="Times New Roman"/>
        </w:rPr>
      </w:pPr>
    </w:p>
    <w:p w:rsidR="00F0552E" w:rsidRPr="004D4130" w:rsidRDefault="00F0552E" w:rsidP="00F0552E">
      <w:pPr>
        <w:ind w:left="720" w:hanging="720"/>
        <w:rPr>
          <w:rFonts w:ascii="Times New Roman" w:hAnsi="Times New Roman"/>
        </w:rPr>
      </w:pPr>
      <w:r w:rsidRPr="004D4130">
        <w:rPr>
          <w:rFonts w:ascii="Times New Roman" w:hAnsi="Times New Roman"/>
        </w:rPr>
        <w:t xml:space="preserve">Torii, K.U., </w:t>
      </w:r>
      <w:proofErr w:type="spellStart"/>
      <w:r w:rsidRPr="004D4130">
        <w:rPr>
          <w:rFonts w:ascii="Times New Roman" w:hAnsi="Times New Roman"/>
        </w:rPr>
        <w:t>Kanaoka</w:t>
      </w:r>
      <w:proofErr w:type="spellEnd"/>
      <w:r w:rsidRPr="004D4130">
        <w:rPr>
          <w:rFonts w:ascii="Times New Roman" w:hAnsi="Times New Roman"/>
        </w:rPr>
        <w:t xml:space="preserve">, M.M., </w:t>
      </w:r>
      <w:r w:rsidRPr="004D4130">
        <w:rPr>
          <w:rFonts w:ascii="Times New Roman" w:hAnsi="Times New Roman"/>
          <w:u w:val="single"/>
        </w:rPr>
        <w:t>Pillitteri, L</w:t>
      </w:r>
      <w:proofErr w:type="gramStart"/>
      <w:r w:rsidRPr="004D4130">
        <w:rPr>
          <w:rFonts w:ascii="Times New Roman" w:hAnsi="Times New Roman"/>
          <w:u w:val="single"/>
        </w:rPr>
        <w:t>,J</w:t>
      </w:r>
      <w:proofErr w:type="gramEnd"/>
      <w:r w:rsidRPr="004D4130">
        <w:rPr>
          <w:rFonts w:ascii="Times New Roman" w:hAnsi="Times New Roman"/>
          <w:u w:val="single"/>
        </w:rPr>
        <w:t>,</w:t>
      </w:r>
      <w:r w:rsidRPr="004D4130">
        <w:rPr>
          <w:rFonts w:ascii="Times New Roman" w:hAnsi="Times New Roman"/>
        </w:rPr>
        <w:t xml:space="preserve"> and N.L. </w:t>
      </w:r>
      <w:proofErr w:type="spellStart"/>
      <w:r w:rsidRPr="004D4130">
        <w:rPr>
          <w:rFonts w:ascii="Times New Roman" w:hAnsi="Times New Roman"/>
        </w:rPr>
        <w:t>Bogenschutz</w:t>
      </w:r>
      <w:proofErr w:type="spellEnd"/>
      <w:r w:rsidRPr="004D4130">
        <w:rPr>
          <w:rFonts w:ascii="Times New Roman" w:hAnsi="Times New Roman"/>
        </w:rPr>
        <w:t xml:space="preserve"> (2007). </w:t>
      </w:r>
      <w:proofErr w:type="spellStart"/>
      <w:r w:rsidRPr="004D4130">
        <w:rPr>
          <w:rFonts w:ascii="Times New Roman" w:hAnsi="Times New Roman"/>
        </w:rPr>
        <w:t>Stomatal</w:t>
      </w:r>
      <w:proofErr w:type="spellEnd"/>
      <w:r w:rsidRPr="004D4130">
        <w:rPr>
          <w:rFonts w:ascii="Times New Roman" w:hAnsi="Times New Roman"/>
        </w:rPr>
        <w:t xml:space="preserve"> Development: Three steps for cell-type differentiation. </w:t>
      </w:r>
      <w:r>
        <w:rPr>
          <w:rFonts w:ascii="Times New Roman" w:hAnsi="Times New Roman"/>
          <w:i/>
        </w:rPr>
        <w:t>Plant Sig</w:t>
      </w:r>
      <w:r w:rsidRPr="004D4130">
        <w:rPr>
          <w:rFonts w:ascii="Times New Roman" w:hAnsi="Times New Roman"/>
          <w:i/>
        </w:rPr>
        <w:t xml:space="preserve"> Behavior </w:t>
      </w:r>
      <w:r w:rsidRPr="004D4130">
        <w:rPr>
          <w:rFonts w:ascii="Times New Roman" w:hAnsi="Times New Roman"/>
        </w:rPr>
        <w:t>2: 311-313.</w:t>
      </w:r>
    </w:p>
    <w:p w:rsidR="00F0552E" w:rsidRPr="004D4130" w:rsidRDefault="00F0552E" w:rsidP="00F0552E">
      <w:pPr>
        <w:pStyle w:val="BodyText"/>
        <w:rPr>
          <w:sz w:val="24"/>
        </w:rPr>
      </w:pPr>
    </w:p>
    <w:p w:rsidR="00F0552E" w:rsidRPr="004D4130" w:rsidRDefault="00F0552E" w:rsidP="00F0552E">
      <w:pPr>
        <w:pStyle w:val="BodyText"/>
        <w:tabs>
          <w:tab w:val="left" w:pos="720"/>
        </w:tabs>
        <w:ind w:left="720" w:hanging="720"/>
        <w:rPr>
          <w:sz w:val="24"/>
        </w:rPr>
      </w:pPr>
      <w:r w:rsidRPr="004D4130">
        <w:rPr>
          <w:sz w:val="24"/>
          <w:u w:val="single"/>
        </w:rPr>
        <w:t>Pillitteri, L.J</w:t>
      </w:r>
      <w:r w:rsidRPr="004D4130">
        <w:rPr>
          <w:sz w:val="24"/>
        </w:rPr>
        <w:t xml:space="preserve">., Sloan, D.J., </w:t>
      </w:r>
      <w:proofErr w:type="spellStart"/>
      <w:r w:rsidRPr="004D4130">
        <w:rPr>
          <w:sz w:val="24"/>
        </w:rPr>
        <w:t>Bogenshutz</w:t>
      </w:r>
      <w:proofErr w:type="spellEnd"/>
      <w:r w:rsidRPr="004D4130">
        <w:rPr>
          <w:sz w:val="24"/>
        </w:rPr>
        <w:t xml:space="preserve">, N.L. and K.U. Torii (2007). </w:t>
      </w:r>
      <w:proofErr w:type="gramStart"/>
      <w:r w:rsidRPr="004D4130">
        <w:rPr>
          <w:sz w:val="24"/>
        </w:rPr>
        <w:t>Termination of asymmetric cell division and differentiation of stomata.</w:t>
      </w:r>
      <w:proofErr w:type="gramEnd"/>
      <w:r w:rsidRPr="004D4130">
        <w:rPr>
          <w:sz w:val="24"/>
        </w:rPr>
        <w:t xml:space="preserve"> </w:t>
      </w:r>
      <w:proofErr w:type="gramStart"/>
      <w:r w:rsidRPr="004D4130">
        <w:rPr>
          <w:i/>
          <w:sz w:val="24"/>
        </w:rPr>
        <w:t>Nature</w:t>
      </w:r>
      <w:r w:rsidRPr="004D4130">
        <w:rPr>
          <w:sz w:val="24"/>
        </w:rPr>
        <w:t xml:space="preserve"> 445: 501-505.</w:t>
      </w:r>
      <w:proofErr w:type="gramEnd"/>
    </w:p>
    <w:p w:rsidR="00F0552E" w:rsidRPr="004D4130" w:rsidRDefault="00F0552E" w:rsidP="00F0552E">
      <w:pPr>
        <w:pStyle w:val="BodyText"/>
        <w:numPr>
          <w:ilvl w:val="0"/>
          <w:numId w:val="1"/>
        </w:numPr>
        <w:rPr>
          <w:i/>
          <w:sz w:val="24"/>
        </w:rPr>
      </w:pPr>
      <w:r w:rsidRPr="004D4130">
        <w:rPr>
          <w:i/>
          <w:sz w:val="24"/>
        </w:rPr>
        <w:t xml:space="preserve">Evaluated by Faculty of 1000 </w:t>
      </w:r>
    </w:p>
    <w:p w:rsidR="00F0552E" w:rsidRPr="004D4130" w:rsidRDefault="00F0552E" w:rsidP="00F0552E">
      <w:pPr>
        <w:pStyle w:val="BodyText"/>
        <w:numPr>
          <w:ilvl w:val="0"/>
          <w:numId w:val="1"/>
        </w:numPr>
        <w:rPr>
          <w:i/>
          <w:sz w:val="24"/>
        </w:rPr>
      </w:pPr>
      <w:r w:rsidRPr="004D4130">
        <w:rPr>
          <w:i/>
          <w:sz w:val="24"/>
        </w:rPr>
        <w:t>Commentary: Plant Development: Three steps for stomata. Gray, J.E. (2007</w:t>
      </w:r>
      <w:r w:rsidRPr="004D4130">
        <w:rPr>
          <w:b/>
          <w:i/>
          <w:sz w:val="24"/>
        </w:rPr>
        <w:t xml:space="preserve">) </w:t>
      </w:r>
      <w:proofErr w:type="spellStart"/>
      <w:r w:rsidRPr="004D4130">
        <w:rPr>
          <w:i/>
          <w:sz w:val="24"/>
        </w:rPr>
        <w:t>Curr</w:t>
      </w:r>
      <w:proofErr w:type="spellEnd"/>
      <w:r w:rsidRPr="004D4130">
        <w:rPr>
          <w:i/>
          <w:sz w:val="24"/>
        </w:rPr>
        <w:t xml:space="preserve"> </w:t>
      </w:r>
      <w:proofErr w:type="spellStart"/>
      <w:r w:rsidRPr="004D4130">
        <w:rPr>
          <w:i/>
          <w:sz w:val="24"/>
        </w:rPr>
        <w:t>Biol</w:t>
      </w:r>
      <w:proofErr w:type="spellEnd"/>
      <w:r w:rsidRPr="004D4130">
        <w:rPr>
          <w:i/>
          <w:sz w:val="24"/>
        </w:rPr>
        <w:t xml:space="preserve">   17: R213-215.</w:t>
      </w:r>
    </w:p>
    <w:p w:rsidR="00F0552E" w:rsidRPr="004D4130" w:rsidRDefault="00F0552E" w:rsidP="00F0552E">
      <w:pPr>
        <w:pStyle w:val="BodyText"/>
        <w:numPr>
          <w:ilvl w:val="0"/>
          <w:numId w:val="1"/>
        </w:numPr>
        <w:rPr>
          <w:sz w:val="24"/>
        </w:rPr>
      </w:pPr>
      <w:r w:rsidRPr="004D4130">
        <w:rPr>
          <w:i/>
          <w:sz w:val="24"/>
        </w:rPr>
        <w:t>Commentary: Giving voice to stomata development. In “Leading Edge” (2007) Cell 128: 417.</w:t>
      </w:r>
    </w:p>
    <w:p w:rsidR="00F0552E" w:rsidRPr="004D4130" w:rsidRDefault="00F0552E" w:rsidP="00F0552E">
      <w:pPr>
        <w:pStyle w:val="BodyText"/>
        <w:ind w:left="360" w:hanging="360"/>
        <w:rPr>
          <w:sz w:val="24"/>
        </w:rPr>
      </w:pPr>
    </w:p>
    <w:p w:rsidR="00F0552E" w:rsidRPr="004D4130" w:rsidRDefault="00F0552E" w:rsidP="00F0552E">
      <w:pPr>
        <w:pStyle w:val="BodyText"/>
        <w:ind w:left="720" w:hanging="720"/>
        <w:rPr>
          <w:sz w:val="24"/>
        </w:rPr>
      </w:pPr>
      <w:proofErr w:type="spellStart"/>
      <w:r w:rsidRPr="004D4130">
        <w:rPr>
          <w:sz w:val="24"/>
        </w:rPr>
        <w:t>Shpak</w:t>
      </w:r>
      <w:proofErr w:type="spellEnd"/>
      <w:r w:rsidRPr="004D4130">
        <w:rPr>
          <w:sz w:val="24"/>
        </w:rPr>
        <w:t xml:space="preserve">, E.D., </w:t>
      </w:r>
      <w:proofErr w:type="spellStart"/>
      <w:r w:rsidRPr="004D4130">
        <w:rPr>
          <w:sz w:val="24"/>
        </w:rPr>
        <w:t>McAbee</w:t>
      </w:r>
      <w:proofErr w:type="spellEnd"/>
      <w:r w:rsidRPr="004D4130">
        <w:rPr>
          <w:sz w:val="24"/>
        </w:rPr>
        <w:t xml:space="preserve">, J.M., </w:t>
      </w:r>
      <w:r w:rsidRPr="004D4130">
        <w:rPr>
          <w:sz w:val="24"/>
          <w:u w:val="single"/>
        </w:rPr>
        <w:t>Pillitteri, L.J.</w:t>
      </w:r>
      <w:r w:rsidRPr="004D4130">
        <w:rPr>
          <w:sz w:val="24"/>
        </w:rPr>
        <w:t xml:space="preserve"> and K.U. Torii. </w:t>
      </w:r>
      <w:proofErr w:type="gramStart"/>
      <w:r w:rsidRPr="004D4130">
        <w:rPr>
          <w:sz w:val="24"/>
        </w:rPr>
        <w:t xml:space="preserve">(2005) </w:t>
      </w:r>
      <w:proofErr w:type="spellStart"/>
      <w:r w:rsidRPr="004D4130">
        <w:rPr>
          <w:sz w:val="24"/>
        </w:rPr>
        <w:t>Stomatal</w:t>
      </w:r>
      <w:proofErr w:type="spellEnd"/>
      <w:r w:rsidRPr="004D4130">
        <w:rPr>
          <w:sz w:val="24"/>
        </w:rPr>
        <w:t xml:space="preserve"> patterning and differentiation by synergistic interactions of receptor kinases.</w:t>
      </w:r>
      <w:proofErr w:type="gramEnd"/>
      <w:r w:rsidRPr="004D4130">
        <w:rPr>
          <w:sz w:val="24"/>
        </w:rPr>
        <w:t xml:space="preserve"> </w:t>
      </w:r>
      <w:proofErr w:type="gramStart"/>
      <w:r w:rsidRPr="004D4130">
        <w:rPr>
          <w:i/>
          <w:sz w:val="24"/>
        </w:rPr>
        <w:t>Science</w:t>
      </w:r>
      <w:r w:rsidRPr="004D4130">
        <w:rPr>
          <w:sz w:val="24"/>
        </w:rPr>
        <w:t xml:space="preserve"> 309: 290-293.</w:t>
      </w:r>
      <w:proofErr w:type="gramEnd"/>
    </w:p>
    <w:p w:rsidR="00F0552E" w:rsidRPr="004D4130" w:rsidRDefault="00F0552E" w:rsidP="00F0552E">
      <w:pPr>
        <w:pStyle w:val="BodyText"/>
        <w:rPr>
          <w:sz w:val="24"/>
        </w:rPr>
      </w:pPr>
    </w:p>
    <w:p w:rsidR="00F0552E" w:rsidRPr="004D4130" w:rsidRDefault="00F0552E" w:rsidP="00F0552E">
      <w:pPr>
        <w:pStyle w:val="BodyText"/>
        <w:ind w:left="720" w:hanging="720"/>
        <w:rPr>
          <w:sz w:val="24"/>
        </w:rPr>
      </w:pPr>
      <w:r w:rsidRPr="004D4130">
        <w:rPr>
          <w:sz w:val="24"/>
          <w:u w:val="single"/>
        </w:rPr>
        <w:t>Pillitteri, L.J.</w:t>
      </w:r>
      <w:r w:rsidRPr="004D4130">
        <w:rPr>
          <w:sz w:val="24"/>
        </w:rPr>
        <w:t xml:space="preserve">, </w:t>
      </w:r>
      <w:proofErr w:type="spellStart"/>
      <w:r w:rsidRPr="004D4130">
        <w:rPr>
          <w:sz w:val="24"/>
        </w:rPr>
        <w:t>Lovatt</w:t>
      </w:r>
      <w:proofErr w:type="spellEnd"/>
      <w:r w:rsidRPr="004D4130">
        <w:rPr>
          <w:sz w:val="24"/>
        </w:rPr>
        <w:t xml:space="preserve">, C.J., and L.L. Walling (2004). </w:t>
      </w:r>
      <w:proofErr w:type="gramStart"/>
      <w:r w:rsidRPr="004D4130">
        <w:rPr>
          <w:sz w:val="24"/>
        </w:rPr>
        <w:t xml:space="preserve">Characterization of </w:t>
      </w:r>
      <w:proofErr w:type="spellStart"/>
      <w:r w:rsidRPr="004D4130">
        <w:rPr>
          <w:i/>
          <w:sz w:val="24"/>
        </w:rPr>
        <w:t>CsLFY</w:t>
      </w:r>
      <w:proofErr w:type="spellEnd"/>
      <w:r w:rsidRPr="004D4130">
        <w:rPr>
          <w:sz w:val="24"/>
        </w:rPr>
        <w:t xml:space="preserve"> and </w:t>
      </w:r>
      <w:r w:rsidRPr="004D4130">
        <w:rPr>
          <w:i/>
          <w:sz w:val="24"/>
        </w:rPr>
        <w:t>CsAP1,</w:t>
      </w:r>
      <w:r w:rsidRPr="004D4130">
        <w:rPr>
          <w:sz w:val="24"/>
        </w:rPr>
        <w:t xml:space="preserve"> homologues of </w:t>
      </w:r>
      <w:r w:rsidRPr="004D4130">
        <w:rPr>
          <w:i/>
          <w:sz w:val="24"/>
        </w:rPr>
        <w:t>LEAFY</w:t>
      </w:r>
      <w:r w:rsidRPr="004D4130">
        <w:rPr>
          <w:sz w:val="24"/>
        </w:rPr>
        <w:t xml:space="preserve"> and </w:t>
      </w:r>
      <w:r w:rsidRPr="004D4130">
        <w:rPr>
          <w:i/>
          <w:sz w:val="24"/>
        </w:rPr>
        <w:t>APETALA1</w:t>
      </w:r>
      <w:r w:rsidRPr="004D4130">
        <w:rPr>
          <w:sz w:val="24"/>
        </w:rPr>
        <w:t xml:space="preserve"> from ‘Washington’ navel orange (</w:t>
      </w:r>
      <w:r w:rsidRPr="004D4130">
        <w:rPr>
          <w:i/>
          <w:sz w:val="24"/>
        </w:rPr>
        <w:t xml:space="preserve">Citrus </w:t>
      </w:r>
      <w:proofErr w:type="spellStart"/>
      <w:r w:rsidRPr="004D4130">
        <w:rPr>
          <w:i/>
          <w:sz w:val="24"/>
        </w:rPr>
        <w:t>sinensis</w:t>
      </w:r>
      <w:proofErr w:type="spellEnd"/>
      <w:r w:rsidRPr="004D4130">
        <w:rPr>
          <w:sz w:val="24"/>
        </w:rPr>
        <w:t xml:space="preserve"> L. </w:t>
      </w:r>
      <w:proofErr w:type="spellStart"/>
      <w:r w:rsidRPr="004D4130">
        <w:rPr>
          <w:sz w:val="24"/>
        </w:rPr>
        <w:t>Osbeck</w:t>
      </w:r>
      <w:proofErr w:type="spellEnd"/>
      <w:r w:rsidRPr="004D4130">
        <w:rPr>
          <w:sz w:val="24"/>
        </w:rPr>
        <w:t>).</w:t>
      </w:r>
      <w:proofErr w:type="gramEnd"/>
      <w:r w:rsidRPr="004D4130">
        <w:rPr>
          <w:sz w:val="24"/>
        </w:rPr>
        <w:t xml:space="preserve"> </w:t>
      </w:r>
      <w:r w:rsidRPr="004D4130">
        <w:rPr>
          <w:i/>
          <w:sz w:val="24"/>
        </w:rPr>
        <w:t>J</w:t>
      </w:r>
      <w:r>
        <w:rPr>
          <w:i/>
          <w:sz w:val="24"/>
        </w:rPr>
        <w:t xml:space="preserve"> Am </w:t>
      </w:r>
      <w:proofErr w:type="spellStart"/>
      <w:r>
        <w:rPr>
          <w:i/>
          <w:sz w:val="24"/>
        </w:rPr>
        <w:t>Soc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Hort</w:t>
      </w:r>
      <w:proofErr w:type="spellEnd"/>
      <w:r w:rsidRPr="004D4130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Sci</w:t>
      </w:r>
      <w:proofErr w:type="spellEnd"/>
      <w:r w:rsidRPr="004D4130">
        <w:rPr>
          <w:sz w:val="24"/>
        </w:rPr>
        <w:t xml:space="preserve"> 129: 846-856.</w:t>
      </w:r>
    </w:p>
    <w:p w:rsidR="00F0552E" w:rsidRPr="004D4130" w:rsidRDefault="00F0552E" w:rsidP="00F0552E">
      <w:pPr>
        <w:pStyle w:val="BodyText"/>
        <w:ind w:left="360" w:hanging="360"/>
        <w:rPr>
          <w:sz w:val="24"/>
        </w:rPr>
      </w:pPr>
    </w:p>
    <w:p w:rsidR="00F0552E" w:rsidRPr="004D4130" w:rsidRDefault="00F0552E" w:rsidP="00F0552E">
      <w:pPr>
        <w:ind w:left="720" w:hanging="720"/>
        <w:rPr>
          <w:rFonts w:ascii="Times New Roman" w:hAnsi="Times New Roman"/>
        </w:rPr>
      </w:pPr>
      <w:r w:rsidRPr="004D4130">
        <w:rPr>
          <w:rFonts w:ascii="Times New Roman" w:hAnsi="Times New Roman"/>
          <w:u w:val="single"/>
        </w:rPr>
        <w:t>Pillitteri, L.J.</w:t>
      </w:r>
      <w:r w:rsidRPr="004D4130">
        <w:rPr>
          <w:rFonts w:ascii="Times New Roman" w:hAnsi="Times New Roman"/>
        </w:rPr>
        <w:t xml:space="preserve">, </w:t>
      </w:r>
      <w:proofErr w:type="spellStart"/>
      <w:r w:rsidRPr="004D4130">
        <w:rPr>
          <w:rFonts w:ascii="Times New Roman" w:hAnsi="Times New Roman"/>
        </w:rPr>
        <w:t>Lovatt</w:t>
      </w:r>
      <w:proofErr w:type="spellEnd"/>
      <w:r w:rsidRPr="004D4130">
        <w:rPr>
          <w:rFonts w:ascii="Times New Roman" w:hAnsi="Times New Roman"/>
        </w:rPr>
        <w:t xml:space="preserve">, C.J., and L.L. Walling (2004). </w:t>
      </w:r>
      <w:proofErr w:type="gramStart"/>
      <w:r w:rsidRPr="004D4130">
        <w:rPr>
          <w:rFonts w:ascii="Times New Roman" w:hAnsi="Times New Roman"/>
        </w:rPr>
        <w:t>Isolation and characterization of a TFL homologue and its correlation with juvenility in citrus.</w:t>
      </w:r>
      <w:proofErr w:type="gramEnd"/>
      <w:r w:rsidRPr="004D413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Plant </w:t>
      </w:r>
      <w:proofErr w:type="spellStart"/>
      <w:r>
        <w:rPr>
          <w:rFonts w:ascii="Times New Roman" w:hAnsi="Times New Roman"/>
          <w:i/>
        </w:rPr>
        <w:t>Physiol</w:t>
      </w:r>
      <w:proofErr w:type="spellEnd"/>
      <w:r w:rsidRPr="004D4130">
        <w:rPr>
          <w:rFonts w:ascii="Times New Roman" w:hAnsi="Times New Roman"/>
        </w:rPr>
        <w:t xml:space="preserve"> 135: 1540-1551. </w:t>
      </w:r>
    </w:p>
    <w:p w:rsidR="00F0552E" w:rsidRPr="004D4130" w:rsidRDefault="00F0552E" w:rsidP="00F0552E">
      <w:pPr>
        <w:pStyle w:val="Heading1"/>
        <w:jc w:val="center"/>
        <w:rPr>
          <w:rFonts w:ascii="Times New Roman" w:hAnsi="Times New Roman"/>
          <w:smallCaps/>
          <w:sz w:val="28"/>
          <w:u w:val="single"/>
        </w:rPr>
      </w:pPr>
    </w:p>
    <w:p w:rsidR="00F0552E" w:rsidRPr="004D4130" w:rsidRDefault="00F0552E" w:rsidP="00F0552E"/>
    <w:p w:rsidR="00F0552E" w:rsidRPr="004D4130" w:rsidRDefault="00F0552E" w:rsidP="00F0552E">
      <w:pPr>
        <w:pStyle w:val="Heading1"/>
        <w:jc w:val="center"/>
        <w:rPr>
          <w:rFonts w:ascii="Times New Roman" w:hAnsi="Times New Roman"/>
          <w:smallCaps/>
          <w:sz w:val="28"/>
          <w:u w:val="single"/>
        </w:rPr>
      </w:pPr>
    </w:p>
    <w:p w:rsidR="00F0552E" w:rsidRPr="004D4130" w:rsidRDefault="00F0552E" w:rsidP="00F0552E">
      <w:pPr>
        <w:pStyle w:val="Heading1"/>
        <w:jc w:val="center"/>
        <w:rPr>
          <w:rFonts w:ascii="Times New Roman" w:hAnsi="Times New Roman"/>
          <w:smallCaps/>
          <w:sz w:val="28"/>
          <w:u w:val="single"/>
        </w:rPr>
      </w:pPr>
      <w:r w:rsidRPr="004D4130">
        <w:rPr>
          <w:rFonts w:ascii="Times New Roman" w:hAnsi="Times New Roman"/>
          <w:smallCaps/>
          <w:sz w:val="28"/>
          <w:u w:val="single"/>
        </w:rPr>
        <w:t>SCHOLARSHIP</w:t>
      </w:r>
    </w:p>
    <w:p w:rsidR="00F0552E" w:rsidRPr="004D4130" w:rsidRDefault="00F0552E" w:rsidP="00F0552E">
      <w:pPr>
        <w:rPr>
          <w:rFonts w:ascii="Times New Roman" w:hAnsi="Times New Roman"/>
        </w:rPr>
      </w:pPr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  <w:r w:rsidRPr="004D4130">
        <w:rPr>
          <w:rFonts w:ascii="Times New Roman" w:hAnsi="Times New Roman"/>
          <w:smallCaps/>
          <w:sz w:val="28"/>
          <w:u w:val="single"/>
        </w:rPr>
        <w:t>Research Support, External</w:t>
      </w:r>
    </w:p>
    <w:p w:rsidR="00F0552E" w:rsidRPr="004D4130" w:rsidRDefault="00F0552E" w:rsidP="00F0552E">
      <w:pPr>
        <w:rPr>
          <w:rFonts w:ascii="Times New Roman" w:hAnsi="Times New Roman"/>
        </w:rPr>
      </w:pPr>
      <w:r w:rsidRPr="00F0552E">
        <w:rPr>
          <w:rFonts w:ascii="Times New Roman" w:hAnsi="Times New Roman"/>
        </w:rPr>
        <w:t>Natio</w:t>
      </w:r>
      <w:r w:rsidRPr="00F0552E">
        <w:rPr>
          <w:rFonts w:ascii="Times New Roman" w:hAnsi="Times New Roman"/>
        </w:rPr>
        <w:t>nal</w:t>
      </w:r>
      <w:r>
        <w:rPr>
          <w:rFonts w:ascii="Times New Roman" w:hAnsi="Times New Roman"/>
        </w:rPr>
        <w:t xml:space="preserve"> Science Foundation #1147132 </w:t>
      </w:r>
    </w:p>
    <w:p w:rsidR="00F0552E" w:rsidRPr="004D4130" w:rsidRDefault="00F0552E" w:rsidP="00F0552E">
      <w:pPr>
        <w:jc w:val="both"/>
        <w:rPr>
          <w:rFonts w:ascii="Times New Roman" w:hAnsi="Times New Roman"/>
          <w:u w:val="single"/>
        </w:rPr>
      </w:pPr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  <w:r w:rsidRPr="004D4130">
        <w:rPr>
          <w:rFonts w:ascii="Times New Roman" w:hAnsi="Times New Roman"/>
          <w:smallCaps/>
          <w:sz w:val="28"/>
          <w:u w:val="single"/>
        </w:rPr>
        <w:t>Research Support, Internal</w:t>
      </w:r>
    </w:p>
    <w:p w:rsidR="00F0552E" w:rsidRPr="00F0552E" w:rsidRDefault="00F0552E" w:rsidP="00F0552E">
      <w:pPr>
        <w:jc w:val="both"/>
        <w:rPr>
          <w:rFonts w:ascii="Times New Roman" w:hAnsi="Times New Roman"/>
        </w:rPr>
      </w:pPr>
      <w:proofErr w:type="gramStart"/>
      <w:r w:rsidRPr="00F0552E">
        <w:rPr>
          <w:rFonts w:ascii="Times New Roman" w:hAnsi="Times New Roman"/>
        </w:rPr>
        <w:t xml:space="preserve">2016 </w:t>
      </w:r>
      <w:r w:rsidRPr="00F0552E">
        <w:rPr>
          <w:rFonts w:ascii="Times New Roman" w:hAnsi="Times New Roman"/>
        </w:rPr>
        <w:t xml:space="preserve"> Western</w:t>
      </w:r>
      <w:proofErr w:type="gramEnd"/>
      <w:r w:rsidRPr="00F0552E">
        <w:rPr>
          <w:rFonts w:ascii="Times New Roman" w:hAnsi="Times New Roman"/>
        </w:rPr>
        <w:t xml:space="preserve"> Washington University Project Development Grant</w:t>
      </w:r>
    </w:p>
    <w:p w:rsidR="00F0552E" w:rsidRPr="00F0552E" w:rsidRDefault="00F0552E" w:rsidP="00F0552E">
      <w:pPr>
        <w:jc w:val="both"/>
        <w:rPr>
          <w:rFonts w:ascii="Times New Roman" w:hAnsi="Times New Roman"/>
        </w:rPr>
      </w:pPr>
      <w:proofErr w:type="gramStart"/>
      <w:r w:rsidRPr="00F0552E">
        <w:rPr>
          <w:rFonts w:ascii="Times New Roman" w:hAnsi="Times New Roman"/>
        </w:rPr>
        <w:t>2009  Western</w:t>
      </w:r>
      <w:proofErr w:type="gramEnd"/>
      <w:r w:rsidRPr="00F0552E">
        <w:rPr>
          <w:rFonts w:ascii="Times New Roman" w:hAnsi="Times New Roman"/>
        </w:rPr>
        <w:t xml:space="preserve"> Washington University Project Development Grant #72, </w:t>
      </w:r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</w:p>
    <w:p w:rsidR="00F0552E" w:rsidRPr="004D4130" w:rsidRDefault="00F0552E" w:rsidP="00F0552E"/>
    <w:p w:rsidR="00F0552E" w:rsidRPr="004D4130" w:rsidRDefault="00F0552E" w:rsidP="00F0552E">
      <w:pPr>
        <w:rPr>
          <w:rFonts w:ascii="Times New Roman" w:hAnsi="Times New Roman"/>
          <w:b/>
          <w:smallCaps/>
          <w:sz w:val="28"/>
          <w:u w:val="single"/>
        </w:rPr>
      </w:pPr>
      <w:r w:rsidRPr="004D4130">
        <w:rPr>
          <w:rFonts w:ascii="Times New Roman" w:hAnsi="Times New Roman"/>
          <w:b/>
          <w:smallCaps/>
          <w:sz w:val="28"/>
          <w:u w:val="single"/>
        </w:rPr>
        <w:t>Invited Talks</w:t>
      </w:r>
    </w:p>
    <w:p w:rsidR="00F0552E" w:rsidRDefault="00F0552E" w:rsidP="00F055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 2016 – Trinity College, Dublin Ireland</w:t>
      </w:r>
    </w:p>
    <w:p w:rsidR="00F0552E" w:rsidRPr="004D4130" w:rsidRDefault="00F0552E" w:rsidP="00F0552E">
      <w:pPr>
        <w:rPr>
          <w:rFonts w:ascii="Times New Roman" w:hAnsi="Times New Roman"/>
          <w:szCs w:val="24"/>
        </w:rPr>
      </w:pPr>
      <w:proofErr w:type="gramStart"/>
      <w:r w:rsidRPr="004D4130">
        <w:rPr>
          <w:rFonts w:ascii="Times New Roman" w:hAnsi="Times New Roman"/>
          <w:szCs w:val="24"/>
        </w:rPr>
        <w:t>September 2012 – University of Puget Sound Biology Department, Tacoma WA.</w:t>
      </w:r>
      <w:proofErr w:type="gramEnd"/>
    </w:p>
    <w:p w:rsidR="00F0552E" w:rsidRPr="004D4130" w:rsidRDefault="00F0552E" w:rsidP="00F0552E">
      <w:pPr>
        <w:pStyle w:val="BodyText"/>
        <w:tabs>
          <w:tab w:val="left" w:pos="720"/>
        </w:tabs>
        <w:ind w:left="720" w:hanging="720"/>
        <w:rPr>
          <w:sz w:val="24"/>
        </w:rPr>
      </w:pPr>
      <w:r w:rsidRPr="004D4130">
        <w:rPr>
          <w:sz w:val="24"/>
        </w:rPr>
        <w:t xml:space="preserve">October 2011 </w:t>
      </w:r>
      <w:proofErr w:type="gramStart"/>
      <w:r w:rsidRPr="004D4130">
        <w:rPr>
          <w:sz w:val="24"/>
        </w:rPr>
        <w:t>–  Open</w:t>
      </w:r>
      <w:proofErr w:type="gramEnd"/>
      <w:r w:rsidRPr="004D4130">
        <w:rPr>
          <w:sz w:val="24"/>
        </w:rPr>
        <w:t xml:space="preserve"> House, WWU campus.</w:t>
      </w:r>
      <w:r w:rsidRPr="004D4130">
        <w:rPr>
          <w:sz w:val="24"/>
        </w:rPr>
        <w:tab/>
      </w:r>
      <w:r w:rsidRPr="004D4130">
        <w:rPr>
          <w:sz w:val="24"/>
        </w:rPr>
        <w:tab/>
      </w:r>
      <w:r w:rsidRPr="004D4130">
        <w:rPr>
          <w:sz w:val="24"/>
        </w:rPr>
        <w:tab/>
      </w:r>
    </w:p>
    <w:p w:rsidR="00F0552E" w:rsidRPr="004D4130" w:rsidRDefault="00F0552E" w:rsidP="00F0552E">
      <w:pPr>
        <w:pStyle w:val="BodyText"/>
        <w:tabs>
          <w:tab w:val="left" w:pos="720"/>
        </w:tabs>
        <w:ind w:left="720" w:hanging="720"/>
        <w:rPr>
          <w:sz w:val="24"/>
        </w:rPr>
      </w:pPr>
      <w:proofErr w:type="gramStart"/>
      <w:r w:rsidRPr="004D4130">
        <w:rPr>
          <w:sz w:val="24"/>
        </w:rPr>
        <w:t>April 2011 – American Association of University Women, WWU campus.</w:t>
      </w:r>
      <w:proofErr w:type="gramEnd"/>
      <w:r w:rsidRPr="004D4130">
        <w:rPr>
          <w:sz w:val="24"/>
        </w:rPr>
        <w:tab/>
      </w:r>
      <w:r w:rsidRPr="004D4130">
        <w:rPr>
          <w:sz w:val="24"/>
        </w:rPr>
        <w:tab/>
      </w:r>
    </w:p>
    <w:p w:rsidR="00F0552E" w:rsidRPr="004D4130" w:rsidRDefault="00F0552E" w:rsidP="00F0552E">
      <w:pPr>
        <w:pStyle w:val="BodyText"/>
        <w:tabs>
          <w:tab w:val="left" w:pos="720"/>
        </w:tabs>
        <w:ind w:left="720" w:hanging="720"/>
        <w:rPr>
          <w:sz w:val="24"/>
        </w:rPr>
      </w:pPr>
      <w:proofErr w:type="gramStart"/>
      <w:r w:rsidRPr="004D4130">
        <w:rPr>
          <w:sz w:val="24"/>
        </w:rPr>
        <w:t>September 2009 - National Laboratory for Genomics and Biodiversity, Irapuato, Mexico.</w:t>
      </w:r>
      <w:proofErr w:type="gramEnd"/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</w:p>
    <w:p w:rsidR="00F0552E" w:rsidRPr="004D4130" w:rsidRDefault="00F0552E" w:rsidP="00F0552E"/>
    <w:p w:rsidR="00F0552E" w:rsidRPr="004D4130" w:rsidRDefault="00F0552E" w:rsidP="00F0552E">
      <w:pPr>
        <w:pStyle w:val="BodyText"/>
        <w:tabs>
          <w:tab w:val="left" w:pos="720"/>
        </w:tabs>
        <w:ind w:left="720" w:hanging="720"/>
        <w:rPr>
          <w:b/>
          <w:smallCaps/>
          <w:sz w:val="28"/>
          <w:u w:val="single"/>
        </w:rPr>
      </w:pPr>
      <w:r w:rsidRPr="004D4130">
        <w:rPr>
          <w:b/>
          <w:smallCaps/>
          <w:sz w:val="28"/>
          <w:u w:val="single"/>
        </w:rPr>
        <w:t>Conference abstracts</w:t>
      </w:r>
    </w:p>
    <w:p w:rsidR="00F0552E" w:rsidRPr="004D4130" w:rsidRDefault="00F0552E" w:rsidP="00F0552E">
      <w:pPr>
        <w:pStyle w:val="BodyText"/>
        <w:tabs>
          <w:tab w:val="left" w:pos="720"/>
        </w:tabs>
        <w:ind w:left="720" w:hanging="720"/>
        <w:rPr>
          <w:sz w:val="24"/>
        </w:rPr>
      </w:pPr>
      <w:r w:rsidRPr="004D4130">
        <w:rPr>
          <w:sz w:val="24"/>
        </w:rPr>
        <w:t>Graduate/Undergraduate contributors are underlined</w:t>
      </w:r>
    </w:p>
    <w:p w:rsidR="00F0552E" w:rsidRPr="004D4130" w:rsidRDefault="00F0552E" w:rsidP="00F0552E">
      <w:pPr>
        <w:pStyle w:val="BodyText"/>
        <w:tabs>
          <w:tab w:val="left" w:pos="720"/>
        </w:tabs>
        <w:ind w:left="720" w:hanging="720"/>
        <w:rPr>
          <w:sz w:val="24"/>
        </w:rPr>
      </w:pPr>
      <w:r w:rsidRPr="004D4130">
        <w:rPr>
          <w:sz w:val="24"/>
        </w:rPr>
        <w:t xml:space="preserve">March 2009: Northwest Developmental Biology Conference, Friday Harbor Labs, </w:t>
      </w:r>
      <w:proofErr w:type="gramStart"/>
      <w:r w:rsidRPr="004D4130">
        <w:rPr>
          <w:sz w:val="24"/>
        </w:rPr>
        <w:t>Friday</w:t>
      </w:r>
      <w:proofErr w:type="gramEnd"/>
      <w:r w:rsidRPr="004D4130">
        <w:rPr>
          <w:sz w:val="24"/>
        </w:rPr>
        <w:t xml:space="preserve"> Harbor, Washington.</w:t>
      </w:r>
    </w:p>
    <w:p w:rsidR="00F0552E" w:rsidRDefault="00F0552E" w:rsidP="00F0552E">
      <w:pPr>
        <w:pStyle w:val="BodyText"/>
        <w:tabs>
          <w:tab w:val="left" w:pos="720"/>
        </w:tabs>
        <w:ind w:left="720" w:hanging="720"/>
        <w:rPr>
          <w:i/>
          <w:sz w:val="24"/>
        </w:rPr>
      </w:pPr>
      <w:r w:rsidRPr="004D4130">
        <w:rPr>
          <w:sz w:val="24"/>
        </w:rPr>
        <w:tab/>
      </w:r>
      <w:r w:rsidRPr="004D4130">
        <w:rPr>
          <w:i/>
          <w:sz w:val="24"/>
        </w:rPr>
        <w:t xml:space="preserve">L. J. Pillitteri and K. Torii.  </w:t>
      </w:r>
      <w:proofErr w:type="gramStart"/>
      <w:r w:rsidRPr="004D4130">
        <w:rPr>
          <w:i/>
          <w:sz w:val="24"/>
        </w:rPr>
        <w:t xml:space="preserve">Mechanisms of cell-type differentiation during </w:t>
      </w:r>
      <w:proofErr w:type="spellStart"/>
      <w:r w:rsidRPr="004D4130">
        <w:rPr>
          <w:i/>
          <w:sz w:val="24"/>
        </w:rPr>
        <w:t>stomatal</w:t>
      </w:r>
      <w:proofErr w:type="spellEnd"/>
      <w:r w:rsidRPr="004D4130">
        <w:rPr>
          <w:i/>
          <w:sz w:val="24"/>
        </w:rPr>
        <w:t xml:space="preserve"> development in Arabidopsis thaliana.</w:t>
      </w:r>
      <w:proofErr w:type="gramEnd"/>
    </w:p>
    <w:p w:rsidR="00F0552E" w:rsidRPr="004D4130" w:rsidRDefault="00F0552E" w:rsidP="00F0552E">
      <w:pPr>
        <w:pStyle w:val="BodyText"/>
        <w:tabs>
          <w:tab w:val="left" w:pos="720"/>
        </w:tabs>
        <w:ind w:left="720" w:hanging="720"/>
        <w:rPr>
          <w:i/>
          <w:sz w:val="24"/>
        </w:rPr>
      </w:pPr>
    </w:p>
    <w:p w:rsidR="00F0552E" w:rsidRPr="004D4130" w:rsidRDefault="00F0552E" w:rsidP="00F0552E">
      <w:pPr>
        <w:pStyle w:val="BodyText"/>
        <w:tabs>
          <w:tab w:val="left" w:pos="720"/>
        </w:tabs>
        <w:ind w:left="720" w:hanging="720"/>
        <w:rPr>
          <w:sz w:val="24"/>
        </w:rPr>
      </w:pPr>
      <w:r w:rsidRPr="004D4130">
        <w:rPr>
          <w:sz w:val="24"/>
        </w:rPr>
        <w:t xml:space="preserve">March 2010: Northwest Developmental Biology Conference, Friday Harbor Labs, </w:t>
      </w:r>
      <w:proofErr w:type="gramStart"/>
      <w:r w:rsidRPr="004D4130">
        <w:rPr>
          <w:sz w:val="24"/>
        </w:rPr>
        <w:t>Friday</w:t>
      </w:r>
      <w:proofErr w:type="gramEnd"/>
      <w:r w:rsidRPr="004D4130">
        <w:rPr>
          <w:sz w:val="24"/>
        </w:rPr>
        <w:t xml:space="preserve"> Harbor, Washington.</w:t>
      </w:r>
    </w:p>
    <w:p w:rsidR="00F0552E" w:rsidRDefault="00F0552E" w:rsidP="00F0552E">
      <w:pPr>
        <w:pStyle w:val="BodyText"/>
        <w:tabs>
          <w:tab w:val="left" w:pos="720"/>
        </w:tabs>
        <w:ind w:left="720" w:hanging="720"/>
        <w:rPr>
          <w:i/>
          <w:sz w:val="24"/>
        </w:rPr>
      </w:pPr>
      <w:r w:rsidRPr="004D4130">
        <w:rPr>
          <w:sz w:val="24"/>
        </w:rPr>
        <w:tab/>
      </w:r>
      <w:r w:rsidRPr="004D4130">
        <w:rPr>
          <w:i/>
          <w:sz w:val="24"/>
        </w:rPr>
        <w:t xml:space="preserve">L. J. Pillitteri and </w:t>
      </w:r>
      <w:r w:rsidRPr="004D4130">
        <w:rPr>
          <w:i/>
          <w:sz w:val="24"/>
          <w:u w:val="single"/>
        </w:rPr>
        <w:t xml:space="preserve">J. </w:t>
      </w:r>
      <w:proofErr w:type="spellStart"/>
      <w:r w:rsidRPr="004D4130">
        <w:rPr>
          <w:i/>
          <w:sz w:val="24"/>
          <w:u w:val="single"/>
        </w:rPr>
        <w:t>Shults</w:t>
      </w:r>
      <w:proofErr w:type="spellEnd"/>
      <w:r w:rsidRPr="004D4130">
        <w:rPr>
          <w:i/>
          <w:sz w:val="24"/>
        </w:rPr>
        <w:t xml:space="preserve">. </w:t>
      </w:r>
      <w:proofErr w:type="gramStart"/>
      <w:r w:rsidRPr="004D4130">
        <w:rPr>
          <w:i/>
          <w:sz w:val="24"/>
        </w:rPr>
        <w:t xml:space="preserve">The isolation of mutants with altered expression of the Arabidopsis </w:t>
      </w:r>
      <w:proofErr w:type="spellStart"/>
      <w:r w:rsidRPr="004D4130">
        <w:rPr>
          <w:i/>
          <w:sz w:val="24"/>
        </w:rPr>
        <w:t>stomatal</w:t>
      </w:r>
      <w:proofErr w:type="spellEnd"/>
      <w:r w:rsidRPr="004D4130">
        <w:rPr>
          <w:i/>
          <w:sz w:val="24"/>
        </w:rPr>
        <w:t xml:space="preserve"> differentiation gene</w:t>
      </w:r>
      <w:proofErr w:type="gramEnd"/>
      <w:r w:rsidRPr="004D4130">
        <w:rPr>
          <w:i/>
          <w:sz w:val="24"/>
        </w:rPr>
        <w:t xml:space="preserve">, </w:t>
      </w:r>
      <w:proofErr w:type="gramStart"/>
      <w:r w:rsidRPr="004D4130">
        <w:rPr>
          <w:i/>
          <w:sz w:val="24"/>
        </w:rPr>
        <w:t>MUTE</w:t>
      </w:r>
      <w:proofErr w:type="gramEnd"/>
      <w:r w:rsidRPr="004D4130">
        <w:rPr>
          <w:i/>
          <w:sz w:val="24"/>
        </w:rPr>
        <w:t>.</w:t>
      </w:r>
    </w:p>
    <w:p w:rsidR="00F0552E" w:rsidRPr="004D4130" w:rsidRDefault="00F0552E" w:rsidP="00F0552E">
      <w:pPr>
        <w:pStyle w:val="BodyText"/>
        <w:tabs>
          <w:tab w:val="left" w:pos="720"/>
        </w:tabs>
        <w:ind w:left="720" w:hanging="720"/>
        <w:rPr>
          <w:i/>
          <w:sz w:val="24"/>
        </w:rPr>
      </w:pPr>
    </w:p>
    <w:p w:rsidR="00F0552E" w:rsidRPr="004D4130" w:rsidRDefault="00F0552E" w:rsidP="00F0552E">
      <w:pPr>
        <w:ind w:left="810" w:hanging="810"/>
        <w:jc w:val="both"/>
        <w:rPr>
          <w:rFonts w:ascii="Times New Roman" w:hAnsi="Times New Roman"/>
        </w:rPr>
      </w:pPr>
      <w:r w:rsidRPr="004D4130">
        <w:rPr>
          <w:rFonts w:ascii="Times New Roman" w:hAnsi="Times New Roman"/>
        </w:rPr>
        <w:t>August 2010: FASEB Summer Research Conference, Mechanisms of Plant Development. Saxton River, Vermont.</w:t>
      </w:r>
    </w:p>
    <w:p w:rsidR="00F0552E" w:rsidRDefault="00F0552E" w:rsidP="00F0552E">
      <w:pPr>
        <w:ind w:left="810"/>
        <w:jc w:val="both"/>
        <w:rPr>
          <w:rFonts w:ascii="Times New Roman" w:hAnsi="Times New Roman"/>
          <w:i/>
        </w:rPr>
      </w:pPr>
      <w:r w:rsidRPr="004D4130">
        <w:rPr>
          <w:rFonts w:ascii="Times New Roman" w:hAnsi="Times New Roman"/>
          <w:i/>
          <w:u w:val="single"/>
        </w:rPr>
        <w:t>Rachael Bakker</w:t>
      </w:r>
      <w:r w:rsidRPr="004D4130">
        <w:rPr>
          <w:rFonts w:ascii="Times New Roman" w:hAnsi="Times New Roman"/>
          <w:i/>
        </w:rPr>
        <w:t xml:space="preserve">, </w:t>
      </w:r>
      <w:r w:rsidRPr="004D4130">
        <w:rPr>
          <w:rFonts w:ascii="Times New Roman" w:hAnsi="Times New Roman"/>
          <w:i/>
          <w:u w:val="single"/>
        </w:rPr>
        <w:t>Robert Park</w:t>
      </w:r>
      <w:r w:rsidRPr="004D4130">
        <w:rPr>
          <w:rFonts w:ascii="Times New Roman" w:hAnsi="Times New Roman"/>
          <w:i/>
        </w:rPr>
        <w:t xml:space="preserve"> and Lynn Pillitteri. </w:t>
      </w:r>
      <w:proofErr w:type="gramStart"/>
      <w:r w:rsidRPr="004D4130">
        <w:rPr>
          <w:rFonts w:ascii="Times New Roman" w:hAnsi="Times New Roman"/>
          <w:i/>
        </w:rPr>
        <w:t xml:space="preserve">Characterization of novel regulators of </w:t>
      </w:r>
      <w:proofErr w:type="spellStart"/>
      <w:r w:rsidRPr="004D4130">
        <w:rPr>
          <w:rFonts w:ascii="Times New Roman" w:hAnsi="Times New Roman"/>
          <w:i/>
        </w:rPr>
        <w:t>stomatal</w:t>
      </w:r>
      <w:proofErr w:type="spellEnd"/>
      <w:r w:rsidRPr="004D4130">
        <w:rPr>
          <w:rFonts w:ascii="Times New Roman" w:hAnsi="Times New Roman"/>
          <w:i/>
        </w:rPr>
        <w:t xml:space="preserve"> development in Arabidopsis.</w:t>
      </w:r>
      <w:proofErr w:type="gramEnd"/>
    </w:p>
    <w:p w:rsidR="00F0552E" w:rsidRPr="004D4130" w:rsidRDefault="00F0552E" w:rsidP="00F0552E">
      <w:pPr>
        <w:ind w:left="810"/>
        <w:jc w:val="both"/>
        <w:rPr>
          <w:rFonts w:ascii="Times New Roman" w:hAnsi="Times New Roman"/>
          <w:i/>
        </w:rPr>
      </w:pPr>
    </w:p>
    <w:p w:rsidR="00F0552E" w:rsidRDefault="00F0552E" w:rsidP="00F0552E">
      <w:pPr>
        <w:rPr>
          <w:rFonts w:ascii="Times New Roman" w:hAnsi="Times New Roman"/>
        </w:rPr>
      </w:pPr>
    </w:p>
    <w:p w:rsidR="00F0552E" w:rsidRPr="004D4130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</w:rPr>
        <w:t>August 2011: American Society of Plant Biologists Conference. Minneapolis, Minnesota</w:t>
      </w:r>
    </w:p>
    <w:p w:rsidR="00F0552E" w:rsidRDefault="00F0552E" w:rsidP="00F0552E">
      <w:pPr>
        <w:ind w:left="810"/>
        <w:jc w:val="both"/>
        <w:rPr>
          <w:rFonts w:ascii="Times New Roman" w:hAnsi="Times New Roman"/>
          <w:i/>
        </w:rPr>
      </w:pPr>
      <w:r w:rsidRPr="004D4130">
        <w:rPr>
          <w:rFonts w:ascii="Times New Roman" w:hAnsi="Times New Roman"/>
          <w:i/>
          <w:u w:val="single"/>
        </w:rPr>
        <w:t>Rachael Bakker</w:t>
      </w:r>
      <w:r w:rsidRPr="004D4130">
        <w:rPr>
          <w:rFonts w:ascii="Times New Roman" w:hAnsi="Times New Roman"/>
          <w:i/>
        </w:rPr>
        <w:t xml:space="preserve"> and Lynn Pillitteri. </w:t>
      </w:r>
      <w:proofErr w:type="gramStart"/>
      <w:r w:rsidRPr="004D4130">
        <w:rPr>
          <w:rFonts w:ascii="Times New Roman" w:hAnsi="Times New Roman"/>
          <w:i/>
        </w:rPr>
        <w:t xml:space="preserve">Novel regulators of </w:t>
      </w:r>
      <w:proofErr w:type="spellStart"/>
      <w:r w:rsidRPr="004D4130">
        <w:rPr>
          <w:rFonts w:ascii="Times New Roman" w:hAnsi="Times New Roman"/>
          <w:i/>
        </w:rPr>
        <w:t>stomatal</w:t>
      </w:r>
      <w:proofErr w:type="spellEnd"/>
      <w:r w:rsidRPr="004D4130">
        <w:rPr>
          <w:rFonts w:ascii="Times New Roman" w:hAnsi="Times New Roman"/>
          <w:i/>
        </w:rPr>
        <w:t xml:space="preserve"> development in Arabidopsis.</w:t>
      </w:r>
      <w:proofErr w:type="gramEnd"/>
    </w:p>
    <w:p w:rsidR="00F0552E" w:rsidRPr="004D4130" w:rsidRDefault="00F0552E" w:rsidP="00F0552E">
      <w:pPr>
        <w:ind w:left="810"/>
        <w:jc w:val="both"/>
        <w:rPr>
          <w:rFonts w:ascii="Times New Roman" w:hAnsi="Times New Roman"/>
          <w:i/>
        </w:rPr>
      </w:pPr>
    </w:p>
    <w:p w:rsidR="00F0552E" w:rsidRPr="004D4130" w:rsidRDefault="00F0552E" w:rsidP="00F0552E">
      <w:pPr>
        <w:tabs>
          <w:tab w:val="left" w:pos="0"/>
          <w:tab w:val="left" w:pos="810"/>
        </w:tabs>
        <w:jc w:val="both"/>
        <w:rPr>
          <w:rFonts w:ascii="Times New Roman" w:hAnsi="Times New Roman"/>
          <w:i/>
        </w:rPr>
      </w:pPr>
      <w:r w:rsidRPr="004D4130">
        <w:rPr>
          <w:rFonts w:ascii="Times New Roman" w:hAnsi="Times New Roman"/>
        </w:rPr>
        <w:t xml:space="preserve">March 2013: Northwest Developmental Biology Conference, Friday Harbor Labs, </w:t>
      </w:r>
      <w:proofErr w:type="gramStart"/>
      <w:r w:rsidRPr="004D4130">
        <w:rPr>
          <w:rFonts w:ascii="Times New Roman" w:hAnsi="Times New Roman"/>
        </w:rPr>
        <w:t>Friday</w:t>
      </w:r>
      <w:proofErr w:type="gramEnd"/>
      <w:r w:rsidRPr="004D4130">
        <w:rPr>
          <w:rFonts w:ascii="Times New Roman" w:hAnsi="Times New Roman"/>
        </w:rPr>
        <w:t xml:space="preserve"> </w:t>
      </w:r>
      <w:r w:rsidRPr="004D4130">
        <w:rPr>
          <w:rFonts w:ascii="Times New Roman" w:hAnsi="Times New Roman"/>
        </w:rPr>
        <w:tab/>
        <w:t xml:space="preserve">Harbor, Washington. </w:t>
      </w:r>
      <w:r w:rsidRPr="004D4130">
        <w:rPr>
          <w:rFonts w:ascii="Times New Roman" w:hAnsi="Times New Roman"/>
          <w:szCs w:val="24"/>
          <w:u w:val="single"/>
        </w:rPr>
        <w:t>Anthony Williams</w:t>
      </w:r>
      <w:r w:rsidRPr="004D4130">
        <w:rPr>
          <w:rFonts w:ascii="Times New Roman" w:hAnsi="Times New Roman"/>
          <w:szCs w:val="24"/>
        </w:rPr>
        <w:t>,</w:t>
      </w:r>
      <w:r w:rsidRPr="004D4130">
        <w:rPr>
          <w:rFonts w:ascii="Times New Roman" w:hAnsi="Times New Roman"/>
        </w:rPr>
        <w:t xml:space="preserve"> </w:t>
      </w:r>
      <w:r w:rsidRPr="004D4130">
        <w:rPr>
          <w:rFonts w:ascii="Times New Roman" w:hAnsi="Times New Roman"/>
          <w:u w:val="single"/>
        </w:rPr>
        <w:t>Aaron Mahoney</w:t>
      </w:r>
      <w:r w:rsidRPr="004D4130">
        <w:rPr>
          <w:rFonts w:ascii="Times New Roman" w:hAnsi="Times New Roman"/>
        </w:rPr>
        <w:t xml:space="preserve">, </w:t>
      </w:r>
      <w:r w:rsidRPr="004D4130">
        <w:rPr>
          <w:rFonts w:ascii="Times New Roman" w:hAnsi="Times New Roman"/>
          <w:u w:val="single"/>
        </w:rPr>
        <w:t>Rachael Bakker</w:t>
      </w:r>
      <w:r w:rsidRPr="004D4130">
        <w:rPr>
          <w:rFonts w:ascii="Times New Roman" w:hAnsi="Times New Roman"/>
        </w:rPr>
        <w:t xml:space="preserve"> and Lynn </w:t>
      </w:r>
      <w:r w:rsidRPr="004D4130">
        <w:rPr>
          <w:rFonts w:ascii="Times New Roman" w:hAnsi="Times New Roman"/>
        </w:rPr>
        <w:tab/>
        <w:t xml:space="preserve">Pillitteri. </w:t>
      </w:r>
      <w:proofErr w:type="gramStart"/>
      <w:r w:rsidRPr="004D4130">
        <w:rPr>
          <w:rFonts w:ascii="Times New Roman" w:hAnsi="Times New Roman"/>
          <w:i/>
        </w:rPr>
        <w:t xml:space="preserve">Promoter deletion analysis to identify </w:t>
      </w:r>
      <w:proofErr w:type="spellStart"/>
      <w:r w:rsidRPr="004D4130">
        <w:rPr>
          <w:rFonts w:ascii="Times New Roman" w:hAnsi="Times New Roman"/>
          <w:i/>
        </w:rPr>
        <w:t>cis</w:t>
      </w:r>
      <w:proofErr w:type="spellEnd"/>
      <w:r w:rsidRPr="004D4130">
        <w:rPr>
          <w:rFonts w:ascii="Times New Roman" w:hAnsi="Times New Roman"/>
          <w:i/>
        </w:rPr>
        <w:t xml:space="preserve">-regulatory elements of the MUTE </w:t>
      </w:r>
      <w:r w:rsidRPr="004D4130">
        <w:rPr>
          <w:rFonts w:ascii="Times New Roman" w:hAnsi="Times New Roman"/>
          <w:i/>
        </w:rPr>
        <w:tab/>
        <w:t>promoter.</w:t>
      </w:r>
      <w:proofErr w:type="gramEnd"/>
      <w:r w:rsidRPr="004D4130">
        <w:rPr>
          <w:rFonts w:ascii="Times New Roman" w:hAnsi="Times New Roman"/>
          <w:i/>
        </w:rPr>
        <w:t xml:space="preserve"> </w:t>
      </w:r>
    </w:p>
    <w:p w:rsidR="00F0552E" w:rsidRPr="004D4130" w:rsidRDefault="00F0552E" w:rsidP="00F0552E">
      <w:pPr>
        <w:pStyle w:val="Heading1"/>
        <w:rPr>
          <w:rFonts w:ascii="Times New Roman" w:hAnsi="Times New Roman"/>
          <w:b w:val="0"/>
        </w:rPr>
      </w:pPr>
      <w:r w:rsidRPr="004D4130">
        <w:rPr>
          <w:rFonts w:ascii="Times New Roman" w:hAnsi="Times New Roman"/>
          <w:b w:val="0"/>
          <w:smallCaps/>
          <w:sz w:val="28"/>
        </w:rPr>
        <w:tab/>
      </w:r>
      <w:r w:rsidRPr="004D4130">
        <w:rPr>
          <w:rFonts w:ascii="Times New Roman" w:hAnsi="Times New Roman"/>
          <w:b w:val="0"/>
        </w:rPr>
        <w:t xml:space="preserve"> </w:t>
      </w:r>
    </w:p>
    <w:p w:rsidR="00F0552E" w:rsidRDefault="00F0552E" w:rsidP="00F0552E">
      <w:pPr>
        <w:ind w:left="810" w:hanging="810"/>
        <w:jc w:val="both"/>
        <w:rPr>
          <w:rFonts w:ascii="Times New Roman" w:hAnsi="Times New Roman"/>
          <w:i/>
        </w:rPr>
      </w:pPr>
      <w:r w:rsidRPr="004D4130">
        <w:rPr>
          <w:rFonts w:ascii="Times New Roman" w:hAnsi="Times New Roman"/>
        </w:rPr>
        <w:t xml:space="preserve">August 2013: FASEB Summer Research Conference, Mechanisms of Plant Development. Saxton River, Vermont. Abstract submitted and accepted. </w:t>
      </w:r>
      <w:r w:rsidRPr="004D4130">
        <w:rPr>
          <w:rFonts w:ascii="Times New Roman" w:hAnsi="Times New Roman"/>
          <w:u w:val="single"/>
        </w:rPr>
        <w:t>Katrina Sullivan</w:t>
      </w:r>
      <w:r w:rsidRPr="004D4130">
        <w:rPr>
          <w:rFonts w:ascii="Times New Roman" w:hAnsi="Times New Roman"/>
        </w:rPr>
        <w:t xml:space="preserve">, </w:t>
      </w:r>
      <w:r w:rsidRPr="004D4130">
        <w:rPr>
          <w:rFonts w:ascii="Times New Roman" w:hAnsi="Times New Roman"/>
          <w:u w:val="single"/>
        </w:rPr>
        <w:t>Levi Boss</w:t>
      </w:r>
      <w:r w:rsidRPr="004D4130">
        <w:rPr>
          <w:rFonts w:ascii="Times New Roman" w:hAnsi="Times New Roman"/>
        </w:rPr>
        <w:t xml:space="preserve">, </w:t>
      </w:r>
      <w:r w:rsidRPr="004D4130">
        <w:rPr>
          <w:rFonts w:ascii="Times New Roman" w:hAnsi="Times New Roman"/>
          <w:u w:val="single"/>
        </w:rPr>
        <w:t xml:space="preserve">Tyler </w:t>
      </w:r>
      <w:proofErr w:type="spellStart"/>
      <w:r w:rsidRPr="004D4130">
        <w:rPr>
          <w:rFonts w:ascii="Times New Roman" w:hAnsi="Times New Roman"/>
          <w:u w:val="single"/>
        </w:rPr>
        <w:t>Ostler</w:t>
      </w:r>
      <w:proofErr w:type="spellEnd"/>
      <w:r w:rsidRPr="004D4130">
        <w:rPr>
          <w:rFonts w:ascii="Times New Roman" w:hAnsi="Times New Roman"/>
        </w:rPr>
        <w:t xml:space="preserve">, and Lynn Pillitteri. </w:t>
      </w:r>
      <w:proofErr w:type="gramStart"/>
      <w:r w:rsidRPr="004D4130">
        <w:rPr>
          <w:rFonts w:ascii="Times New Roman" w:hAnsi="Times New Roman"/>
          <w:i/>
        </w:rPr>
        <w:t>Characterization of two novel mutants; LONE GUARD CELLS and EXCESS INITIAION OF STOMATAL LINEAGES.</w:t>
      </w:r>
      <w:proofErr w:type="gramEnd"/>
    </w:p>
    <w:p w:rsidR="00F0552E" w:rsidRDefault="00F0552E" w:rsidP="00F0552E">
      <w:pPr>
        <w:jc w:val="both"/>
        <w:rPr>
          <w:rFonts w:ascii="Times New Roman" w:hAnsi="Times New Roman"/>
          <w:szCs w:val="24"/>
        </w:rPr>
      </w:pPr>
    </w:p>
    <w:p w:rsidR="00F0552E" w:rsidRDefault="00F0552E" w:rsidP="00F055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August 2014: </w:t>
      </w:r>
      <w:r w:rsidRPr="00A93775">
        <w:rPr>
          <w:rFonts w:ascii="Times New Roman" w:hAnsi="Times New Roman"/>
          <w:szCs w:val="24"/>
        </w:rPr>
        <w:t xml:space="preserve">International Conference </w:t>
      </w:r>
      <w:r>
        <w:rPr>
          <w:rFonts w:ascii="Times New Roman" w:hAnsi="Times New Roman"/>
          <w:szCs w:val="24"/>
        </w:rPr>
        <w:t xml:space="preserve">on Arabidopsis Research (ICAR) </w:t>
      </w:r>
      <w:r w:rsidRPr="00A93775">
        <w:rPr>
          <w:rFonts w:ascii="Times New Roman" w:hAnsi="Times New Roman"/>
          <w:szCs w:val="24"/>
        </w:rPr>
        <w:t xml:space="preserve">Vancouver, Canada </w:t>
      </w:r>
      <w:r>
        <w:rPr>
          <w:rFonts w:ascii="Times New Roman" w:hAnsi="Times New Roman"/>
          <w:szCs w:val="24"/>
        </w:rPr>
        <w:tab/>
      </w:r>
      <w:r w:rsidRPr="00A93775">
        <w:rPr>
          <w:rFonts w:ascii="Times New Roman" w:hAnsi="Times New Roman"/>
          <w:szCs w:val="24"/>
        </w:rPr>
        <w:t xml:space="preserve">Identification of regulatory </w:t>
      </w:r>
      <w:proofErr w:type="spellStart"/>
      <w:r w:rsidRPr="00A93775">
        <w:rPr>
          <w:rFonts w:ascii="Times New Roman" w:hAnsi="Times New Roman"/>
          <w:szCs w:val="24"/>
        </w:rPr>
        <w:t>cis</w:t>
      </w:r>
      <w:proofErr w:type="spellEnd"/>
      <w:r w:rsidRPr="00A93775">
        <w:rPr>
          <w:rFonts w:ascii="Times New Roman" w:hAnsi="Times New Roman"/>
          <w:szCs w:val="24"/>
        </w:rPr>
        <w:t xml:space="preserve">-elements in the MUTE promoter. </w:t>
      </w:r>
      <w:r w:rsidRPr="00704F72">
        <w:rPr>
          <w:rFonts w:ascii="Times New Roman" w:hAnsi="Times New Roman"/>
          <w:szCs w:val="24"/>
          <w:u w:val="single"/>
        </w:rPr>
        <w:t>Katrina Sullivan</w:t>
      </w:r>
      <w:r w:rsidRPr="00A93775">
        <w:rPr>
          <w:rFonts w:ascii="Times New Roman" w:hAnsi="Times New Roman"/>
          <w:szCs w:val="24"/>
        </w:rPr>
        <w:t xml:space="preserve">, </w:t>
      </w:r>
      <w:r w:rsidRPr="00A93775">
        <w:rPr>
          <w:rFonts w:ascii="Times New Roman" w:hAnsi="Times New Roman"/>
          <w:szCs w:val="24"/>
        </w:rPr>
        <w:tab/>
      </w:r>
      <w:r w:rsidRPr="00704F72">
        <w:rPr>
          <w:rFonts w:ascii="Times New Roman" w:hAnsi="Times New Roman"/>
          <w:szCs w:val="24"/>
          <w:u w:val="single"/>
        </w:rPr>
        <w:t xml:space="preserve">Aaron </w:t>
      </w:r>
      <w:r w:rsidRPr="00704F72">
        <w:rPr>
          <w:rFonts w:ascii="Times New Roman" w:hAnsi="Times New Roman"/>
          <w:szCs w:val="24"/>
          <w:u w:val="single"/>
        </w:rPr>
        <w:tab/>
        <w:t>Mahoney</w:t>
      </w:r>
      <w:r w:rsidRPr="00A93775">
        <w:rPr>
          <w:rFonts w:ascii="Times New Roman" w:hAnsi="Times New Roman"/>
          <w:szCs w:val="24"/>
        </w:rPr>
        <w:t xml:space="preserve">, </w:t>
      </w:r>
      <w:proofErr w:type="spellStart"/>
      <w:r w:rsidRPr="00704F72">
        <w:rPr>
          <w:rFonts w:ascii="Times New Roman" w:hAnsi="Times New Roman"/>
          <w:szCs w:val="24"/>
          <w:u w:val="single"/>
        </w:rPr>
        <w:t>Racheal</w:t>
      </w:r>
      <w:proofErr w:type="spellEnd"/>
      <w:r w:rsidRPr="00704F72">
        <w:rPr>
          <w:rFonts w:ascii="Times New Roman" w:hAnsi="Times New Roman"/>
          <w:szCs w:val="24"/>
          <w:u w:val="single"/>
        </w:rPr>
        <w:t xml:space="preserve"> Bakker</w:t>
      </w:r>
      <w:r w:rsidRPr="00A93775">
        <w:rPr>
          <w:rFonts w:ascii="Times New Roman" w:hAnsi="Times New Roman"/>
          <w:szCs w:val="24"/>
        </w:rPr>
        <w:t xml:space="preserve">, </w:t>
      </w:r>
      <w:r w:rsidRPr="00704F72">
        <w:rPr>
          <w:rFonts w:ascii="Times New Roman" w:hAnsi="Times New Roman"/>
          <w:szCs w:val="24"/>
          <w:u w:val="single"/>
        </w:rPr>
        <w:t>Anthony Williams</w:t>
      </w:r>
      <w:r w:rsidRPr="00A93775">
        <w:rPr>
          <w:rFonts w:ascii="Times New Roman" w:hAnsi="Times New Roman"/>
          <w:szCs w:val="24"/>
        </w:rPr>
        <w:t xml:space="preserve"> and Lynn Jo Pillitte</w:t>
      </w:r>
      <w:r>
        <w:rPr>
          <w:rFonts w:ascii="Times New Roman" w:hAnsi="Times New Roman"/>
          <w:szCs w:val="24"/>
        </w:rPr>
        <w:t xml:space="preserve">ri. 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(Katrina </w:t>
      </w:r>
      <w:r w:rsidRPr="00A93775">
        <w:rPr>
          <w:rFonts w:ascii="Times New Roman" w:hAnsi="Times New Roman"/>
          <w:szCs w:val="24"/>
        </w:rPr>
        <w:t>Sullivan, presenter).</w:t>
      </w:r>
      <w:proofErr w:type="gramEnd"/>
      <w:r w:rsidRPr="00A93775">
        <w:rPr>
          <w:rFonts w:ascii="Times New Roman" w:hAnsi="Times New Roman"/>
          <w:szCs w:val="24"/>
        </w:rPr>
        <w:t xml:space="preserve"> </w:t>
      </w:r>
    </w:p>
    <w:p w:rsidR="00F0552E" w:rsidRDefault="00F0552E" w:rsidP="00F0552E">
      <w:pPr>
        <w:jc w:val="both"/>
        <w:rPr>
          <w:rFonts w:ascii="Times New Roman" w:hAnsi="Times New Roman"/>
          <w:szCs w:val="24"/>
        </w:rPr>
      </w:pPr>
    </w:p>
    <w:p w:rsidR="00F0552E" w:rsidRDefault="00F0552E" w:rsidP="00F055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April 2016: IPSAM Conference on Plant Science. Trinity College, Dublin Ireland. A molecular </w:t>
      </w:r>
      <w:r>
        <w:rPr>
          <w:rFonts w:ascii="Times New Roman" w:hAnsi="Times New Roman"/>
          <w:szCs w:val="24"/>
        </w:rPr>
        <w:tab/>
        <w:t xml:space="preserve">look at stomata: cell-fate decisions and improving drought tolerance. Lynn Pillitteri and </w:t>
      </w:r>
      <w:r>
        <w:rPr>
          <w:rFonts w:ascii="Times New Roman" w:hAnsi="Times New Roman"/>
          <w:szCs w:val="24"/>
        </w:rPr>
        <w:tab/>
      </w:r>
      <w:r w:rsidRPr="00704F72">
        <w:rPr>
          <w:rFonts w:ascii="Times New Roman" w:hAnsi="Times New Roman"/>
          <w:szCs w:val="24"/>
          <w:u w:val="single"/>
        </w:rPr>
        <w:t>Aaron Mahoney</w:t>
      </w:r>
      <w:r>
        <w:rPr>
          <w:rFonts w:ascii="Times New Roman" w:hAnsi="Times New Roman"/>
          <w:szCs w:val="24"/>
        </w:rPr>
        <w:t xml:space="preserve">. (Lynn </w:t>
      </w:r>
      <w:proofErr w:type="gramStart"/>
      <w:r>
        <w:rPr>
          <w:rFonts w:ascii="Times New Roman" w:hAnsi="Times New Roman"/>
          <w:szCs w:val="24"/>
        </w:rPr>
        <w:t>Pillitteri ,talk</w:t>
      </w:r>
      <w:proofErr w:type="gramEnd"/>
      <w:r>
        <w:rPr>
          <w:rFonts w:ascii="Times New Roman" w:hAnsi="Times New Roman"/>
          <w:szCs w:val="24"/>
        </w:rPr>
        <w:t xml:space="preserve"> presenter)</w:t>
      </w:r>
    </w:p>
    <w:p w:rsidR="00F0552E" w:rsidRDefault="00F0552E" w:rsidP="00F0552E">
      <w:pPr>
        <w:ind w:left="810" w:hanging="810"/>
        <w:jc w:val="both"/>
        <w:rPr>
          <w:rFonts w:ascii="Times New Roman" w:hAnsi="Times New Roman"/>
          <w:i/>
        </w:rPr>
      </w:pPr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  <w:r w:rsidRPr="004D4130">
        <w:rPr>
          <w:rFonts w:ascii="Times New Roman" w:hAnsi="Times New Roman"/>
          <w:smallCaps/>
          <w:sz w:val="28"/>
          <w:u w:val="single"/>
        </w:rPr>
        <w:t>Contributing Research</w:t>
      </w:r>
    </w:p>
    <w:p w:rsidR="00F0552E" w:rsidRPr="004D4130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</w:rPr>
        <w:t>Unites States Patent 6,169,057 B1</w:t>
      </w:r>
    </w:p>
    <w:p w:rsidR="00F0552E" w:rsidRPr="004D4130" w:rsidRDefault="00F0552E" w:rsidP="00F0552E">
      <w:pPr>
        <w:ind w:firstLine="720"/>
        <w:rPr>
          <w:rFonts w:ascii="Times New Roman" w:hAnsi="Times New Roman"/>
        </w:rPr>
      </w:pPr>
      <w:r w:rsidRPr="004D4130">
        <w:rPr>
          <w:rFonts w:ascii="Times New Roman" w:hAnsi="Times New Roman"/>
        </w:rPr>
        <w:t>January 2, 2001</w:t>
      </w:r>
    </w:p>
    <w:p w:rsidR="00F0552E" w:rsidRPr="004D4130" w:rsidRDefault="00F0552E" w:rsidP="00F0552E">
      <w:pPr>
        <w:ind w:firstLine="720"/>
        <w:rPr>
          <w:rFonts w:ascii="Times New Roman" w:hAnsi="Times New Roman"/>
        </w:rPr>
      </w:pPr>
      <w:proofErr w:type="gramStart"/>
      <w:r w:rsidRPr="004D4130">
        <w:rPr>
          <w:rFonts w:ascii="Times New Roman" w:hAnsi="Times New Roman"/>
        </w:rPr>
        <w:t>Use of Tryptophan and Analogs as Plant Growth Regulators.</w:t>
      </w:r>
      <w:proofErr w:type="gramEnd"/>
    </w:p>
    <w:p w:rsidR="00F0552E" w:rsidRPr="004D4130" w:rsidRDefault="00F0552E" w:rsidP="00F0552E">
      <w:pPr>
        <w:rPr>
          <w:rFonts w:ascii="Times New Roman" w:hAnsi="Times New Roman"/>
        </w:rPr>
      </w:pPr>
    </w:p>
    <w:p w:rsidR="00F0552E" w:rsidRPr="004D4130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</w:rPr>
        <w:t>United States Patent 6,180,569 B1</w:t>
      </w:r>
    </w:p>
    <w:p w:rsidR="00F0552E" w:rsidRPr="004D4130" w:rsidRDefault="00F0552E" w:rsidP="00F0552E">
      <w:pPr>
        <w:ind w:firstLine="720"/>
        <w:rPr>
          <w:rFonts w:ascii="Times New Roman" w:hAnsi="Times New Roman"/>
        </w:rPr>
      </w:pPr>
      <w:r w:rsidRPr="004D4130">
        <w:rPr>
          <w:rFonts w:ascii="Times New Roman" w:hAnsi="Times New Roman"/>
        </w:rPr>
        <w:t>January 30, 2001</w:t>
      </w:r>
    </w:p>
    <w:p w:rsidR="00F0552E" w:rsidRPr="004D4130" w:rsidRDefault="00F0552E" w:rsidP="00F0552E">
      <w:pPr>
        <w:ind w:firstLine="720"/>
        <w:rPr>
          <w:rFonts w:ascii="Times New Roman" w:hAnsi="Times New Roman"/>
          <w:u w:val="single"/>
        </w:rPr>
      </w:pPr>
      <w:proofErr w:type="gramStart"/>
      <w:r w:rsidRPr="004D4130">
        <w:rPr>
          <w:rFonts w:ascii="Times New Roman" w:hAnsi="Times New Roman"/>
        </w:rPr>
        <w:t>Use of Tryptophan and Analogs as Plant Growth Regulators.</w:t>
      </w:r>
      <w:proofErr w:type="gramEnd"/>
    </w:p>
    <w:p w:rsidR="00F0552E" w:rsidRPr="004D4130" w:rsidRDefault="00F0552E" w:rsidP="00F0552E">
      <w:pPr>
        <w:pStyle w:val="Heading2"/>
        <w:rPr>
          <w:smallCaps/>
          <w:sz w:val="24"/>
          <w:u w:val="single"/>
        </w:rPr>
      </w:pPr>
    </w:p>
    <w:p w:rsidR="00F0552E" w:rsidRPr="004D4130" w:rsidRDefault="00F0552E" w:rsidP="00F0552E">
      <w:pPr>
        <w:pStyle w:val="Heading2"/>
        <w:rPr>
          <w:smallCaps/>
          <w:sz w:val="24"/>
          <w:u w:val="single"/>
        </w:rPr>
      </w:pPr>
    </w:p>
    <w:p w:rsidR="00F0552E" w:rsidRPr="004D4130" w:rsidRDefault="00F0552E" w:rsidP="00F0552E">
      <w:pPr>
        <w:pStyle w:val="Heading2"/>
        <w:rPr>
          <w:smallCaps/>
          <w:sz w:val="28"/>
          <w:u w:val="single"/>
        </w:rPr>
      </w:pPr>
      <w:proofErr w:type="spellStart"/>
      <w:r w:rsidRPr="004D4130">
        <w:rPr>
          <w:smallCaps/>
          <w:sz w:val="28"/>
          <w:u w:val="single"/>
        </w:rPr>
        <w:t>Genbank</w:t>
      </w:r>
      <w:proofErr w:type="spellEnd"/>
      <w:r w:rsidRPr="004D4130">
        <w:rPr>
          <w:smallCaps/>
          <w:sz w:val="28"/>
          <w:u w:val="single"/>
        </w:rPr>
        <w:t xml:space="preserve"> Accessions</w:t>
      </w:r>
    </w:p>
    <w:p w:rsidR="00F0552E" w:rsidRPr="004D4130" w:rsidRDefault="00F0552E" w:rsidP="00F0552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D4130">
        <w:rPr>
          <w:rFonts w:ascii="Times New Roman" w:hAnsi="Times New Roman" w:cs="Times New Roman"/>
          <w:i/>
          <w:sz w:val="24"/>
          <w:szCs w:val="24"/>
        </w:rPr>
        <w:t>Arabidopsis thaliana</w:t>
      </w:r>
      <w:r w:rsidRPr="004D4130">
        <w:rPr>
          <w:rFonts w:ascii="Times New Roman" w:hAnsi="Times New Roman" w:cs="Times New Roman"/>
          <w:sz w:val="24"/>
          <w:szCs w:val="24"/>
        </w:rPr>
        <w:t xml:space="preserve"> POLAR mRNA </w:t>
      </w:r>
      <w:proofErr w:type="spellStart"/>
      <w:r w:rsidRPr="004D4130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4D4130">
        <w:rPr>
          <w:rFonts w:ascii="Times New Roman" w:hAnsi="Times New Roman" w:cs="Times New Roman"/>
          <w:sz w:val="24"/>
          <w:szCs w:val="24"/>
        </w:rPr>
        <w:t>: JN663804</w:t>
      </w:r>
    </w:p>
    <w:p w:rsidR="00F0552E" w:rsidRPr="004D4130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  <w:i/>
        </w:rPr>
        <w:t>Arabidopsis thaliana MUTE</w:t>
      </w:r>
      <w:r w:rsidRPr="004D4130">
        <w:rPr>
          <w:rFonts w:ascii="Times New Roman" w:hAnsi="Times New Roman"/>
        </w:rPr>
        <w:t xml:space="preserve"> genomic DNA </w:t>
      </w:r>
      <w:proofErr w:type="spellStart"/>
      <w:r w:rsidRPr="004D4130">
        <w:rPr>
          <w:rFonts w:ascii="Times New Roman" w:hAnsi="Times New Roman"/>
        </w:rPr>
        <w:t>cds</w:t>
      </w:r>
      <w:proofErr w:type="spellEnd"/>
      <w:r w:rsidRPr="004D4130">
        <w:rPr>
          <w:rFonts w:ascii="Times New Roman" w:hAnsi="Times New Roman"/>
        </w:rPr>
        <w:t>: DQ864972</w:t>
      </w:r>
    </w:p>
    <w:p w:rsidR="00F0552E" w:rsidRPr="004D4130" w:rsidRDefault="00F0552E" w:rsidP="00F0552E">
      <w:pPr>
        <w:rPr>
          <w:rFonts w:ascii="Times New Roman" w:hAnsi="Times New Roman"/>
          <w:i/>
        </w:rPr>
      </w:pPr>
      <w:r w:rsidRPr="004D4130">
        <w:rPr>
          <w:rFonts w:ascii="Times New Roman" w:hAnsi="Times New Roman"/>
          <w:i/>
        </w:rPr>
        <w:t xml:space="preserve">Arabidopsis thaliana MUTE </w:t>
      </w:r>
      <w:r w:rsidRPr="004D4130">
        <w:rPr>
          <w:rFonts w:ascii="Times New Roman" w:hAnsi="Times New Roman"/>
        </w:rPr>
        <w:t xml:space="preserve">mRNA </w:t>
      </w:r>
      <w:proofErr w:type="spellStart"/>
      <w:r w:rsidRPr="004D4130">
        <w:rPr>
          <w:rFonts w:ascii="Times New Roman" w:hAnsi="Times New Roman"/>
        </w:rPr>
        <w:t>cds</w:t>
      </w:r>
      <w:proofErr w:type="spellEnd"/>
      <w:r w:rsidRPr="004D4130">
        <w:rPr>
          <w:rFonts w:ascii="Times New Roman" w:hAnsi="Times New Roman"/>
        </w:rPr>
        <w:t>: DQ863645</w:t>
      </w:r>
      <w:r w:rsidRPr="004D4130">
        <w:rPr>
          <w:rFonts w:ascii="Times New Roman" w:hAnsi="Times New Roman"/>
          <w:i/>
        </w:rPr>
        <w:t xml:space="preserve"> </w:t>
      </w:r>
    </w:p>
    <w:p w:rsidR="00F0552E" w:rsidRPr="004D4130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  <w:i/>
        </w:rPr>
        <w:t xml:space="preserve">Citrus </w:t>
      </w:r>
      <w:proofErr w:type="spellStart"/>
      <w:r w:rsidRPr="004D4130">
        <w:rPr>
          <w:rFonts w:ascii="Times New Roman" w:hAnsi="Times New Roman"/>
          <w:i/>
        </w:rPr>
        <w:t>sinensis</w:t>
      </w:r>
      <w:proofErr w:type="spellEnd"/>
      <w:r w:rsidRPr="004D4130">
        <w:rPr>
          <w:rFonts w:ascii="Times New Roman" w:hAnsi="Times New Roman"/>
          <w:i/>
        </w:rPr>
        <w:t xml:space="preserve"> LEAFY</w:t>
      </w:r>
      <w:r w:rsidRPr="004D4130">
        <w:rPr>
          <w:rFonts w:ascii="Times New Roman" w:hAnsi="Times New Roman"/>
        </w:rPr>
        <w:t xml:space="preserve"> genomic DNA </w:t>
      </w:r>
      <w:proofErr w:type="spellStart"/>
      <w:r w:rsidRPr="004D4130">
        <w:rPr>
          <w:rFonts w:ascii="Times New Roman" w:hAnsi="Times New Roman"/>
        </w:rPr>
        <w:t>cds</w:t>
      </w:r>
      <w:proofErr w:type="spellEnd"/>
      <w:proofErr w:type="gramStart"/>
      <w:r w:rsidRPr="004D4130">
        <w:rPr>
          <w:rFonts w:ascii="Times New Roman" w:hAnsi="Times New Roman"/>
        </w:rPr>
        <w:t>;  AY338976</w:t>
      </w:r>
      <w:proofErr w:type="gramEnd"/>
    </w:p>
    <w:p w:rsidR="00F0552E" w:rsidRPr="004D4130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  <w:i/>
        </w:rPr>
        <w:t xml:space="preserve">Citrus </w:t>
      </w:r>
      <w:proofErr w:type="spellStart"/>
      <w:r w:rsidRPr="004D4130">
        <w:rPr>
          <w:rFonts w:ascii="Times New Roman" w:hAnsi="Times New Roman"/>
          <w:i/>
        </w:rPr>
        <w:t>sinensis</w:t>
      </w:r>
      <w:proofErr w:type="spellEnd"/>
      <w:r w:rsidRPr="004D4130">
        <w:rPr>
          <w:rFonts w:ascii="Times New Roman" w:hAnsi="Times New Roman"/>
          <w:i/>
        </w:rPr>
        <w:t xml:space="preserve"> TERMINAL FLOWER</w:t>
      </w:r>
      <w:r w:rsidRPr="004D4130">
        <w:rPr>
          <w:rFonts w:ascii="Times New Roman" w:hAnsi="Times New Roman"/>
        </w:rPr>
        <w:t xml:space="preserve"> genomic DNA </w:t>
      </w:r>
      <w:proofErr w:type="spellStart"/>
      <w:r w:rsidRPr="004D4130">
        <w:rPr>
          <w:rFonts w:ascii="Times New Roman" w:hAnsi="Times New Roman"/>
        </w:rPr>
        <w:t>cds</w:t>
      </w:r>
      <w:proofErr w:type="spellEnd"/>
      <w:r w:rsidRPr="004D4130">
        <w:rPr>
          <w:rFonts w:ascii="Times New Roman" w:hAnsi="Times New Roman"/>
        </w:rPr>
        <w:t>; AY344245</w:t>
      </w:r>
    </w:p>
    <w:p w:rsidR="00F0552E" w:rsidRPr="004D4130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  <w:i/>
        </w:rPr>
        <w:t xml:space="preserve">Citrus </w:t>
      </w:r>
      <w:proofErr w:type="spellStart"/>
      <w:r w:rsidRPr="004D4130">
        <w:rPr>
          <w:rFonts w:ascii="Times New Roman" w:hAnsi="Times New Roman"/>
          <w:i/>
        </w:rPr>
        <w:t>sinensis</w:t>
      </w:r>
      <w:proofErr w:type="spellEnd"/>
      <w:r w:rsidRPr="004D4130">
        <w:rPr>
          <w:rFonts w:ascii="Times New Roman" w:hAnsi="Times New Roman"/>
          <w:i/>
        </w:rPr>
        <w:t xml:space="preserve"> TERMINAL FLOWER</w:t>
      </w:r>
      <w:r w:rsidRPr="004D4130">
        <w:rPr>
          <w:rFonts w:ascii="Times New Roman" w:hAnsi="Times New Roman"/>
        </w:rPr>
        <w:t xml:space="preserve"> </w:t>
      </w:r>
      <w:proofErr w:type="spellStart"/>
      <w:r w:rsidRPr="004D4130">
        <w:rPr>
          <w:rFonts w:ascii="Times New Roman" w:hAnsi="Times New Roman"/>
        </w:rPr>
        <w:t>cDNA</w:t>
      </w:r>
      <w:proofErr w:type="spellEnd"/>
      <w:r w:rsidRPr="004D4130">
        <w:rPr>
          <w:rFonts w:ascii="Times New Roman" w:hAnsi="Times New Roman"/>
        </w:rPr>
        <w:t xml:space="preserve"> </w:t>
      </w:r>
      <w:proofErr w:type="spellStart"/>
      <w:r w:rsidRPr="004D4130">
        <w:rPr>
          <w:rFonts w:ascii="Times New Roman" w:hAnsi="Times New Roman"/>
        </w:rPr>
        <w:t>cds</w:t>
      </w:r>
      <w:proofErr w:type="spellEnd"/>
      <w:r w:rsidRPr="004D4130">
        <w:rPr>
          <w:rFonts w:ascii="Times New Roman" w:hAnsi="Times New Roman"/>
        </w:rPr>
        <w:t>; AY344244</w:t>
      </w:r>
    </w:p>
    <w:p w:rsidR="00F0552E" w:rsidRPr="004D4130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  <w:i/>
        </w:rPr>
        <w:t xml:space="preserve">Citrus </w:t>
      </w:r>
      <w:proofErr w:type="spellStart"/>
      <w:r w:rsidRPr="004D4130">
        <w:rPr>
          <w:rFonts w:ascii="Times New Roman" w:hAnsi="Times New Roman"/>
          <w:i/>
        </w:rPr>
        <w:t>sinensis</w:t>
      </w:r>
      <w:proofErr w:type="spellEnd"/>
      <w:r w:rsidRPr="004D4130">
        <w:rPr>
          <w:rFonts w:ascii="Times New Roman" w:hAnsi="Times New Roman"/>
          <w:i/>
        </w:rPr>
        <w:t xml:space="preserve"> APETALA1 </w:t>
      </w:r>
      <w:r w:rsidRPr="004D4130">
        <w:rPr>
          <w:rFonts w:ascii="Times New Roman" w:hAnsi="Times New Roman"/>
        </w:rPr>
        <w:t xml:space="preserve">genomic DNA </w:t>
      </w:r>
      <w:proofErr w:type="spellStart"/>
      <w:r w:rsidRPr="004D4130">
        <w:rPr>
          <w:rFonts w:ascii="Times New Roman" w:hAnsi="Times New Roman"/>
        </w:rPr>
        <w:t>cds</w:t>
      </w:r>
      <w:proofErr w:type="spellEnd"/>
      <w:r w:rsidRPr="004D4130">
        <w:rPr>
          <w:rFonts w:ascii="Times New Roman" w:hAnsi="Times New Roman"/>
        </w:rPr>
        <w:t>; AY338975</w:t>
      </w:r>
    </w:p>
    <w:p w:rsidR="00F0552E" w:rsidRPr="004D4130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  <w:i/>
        </w:rPr>
        <w:t xml:space="preserve">Citrus </w:t>
      </w:r>
      <w:proofErr w:type="spellStart"/>
      <w:r w:rsidRPr="004D4130">
        <w:rPr>
          <w:rFonts w:ascii="Times New Roman" w:hAnsi="Times New Roman"/>
          <w:i/>
        </w:rPr>
        <w:t>sinensis</w:t>
      </w:r>
      <w:proofErr w:type="spellEnd"/>
      <w:r w:rsidRPr="004D4130">
        <w:rPr>
          <w:rFonts w:ascii="Times New Roman" w:hAnsi="Times New Roman"/>
          <w:i/>
        </w:rPr>
        <w:t xml:space="preserve"> APETELA1</w:t>
      </w:r>
      <w:r w:rsidRPr="004D4130">
        <w:rPr>
          <w:rFonts w:ascii="Times New Roman" w:hAnsi="Times New Roman"/>
        </w:rPr>
        <w:t xml:space="preserve"> </w:t>
      </w:r>
      <w:proofErr w:type="spellStart"/>
      <w:r w:rsidRPr="004D4130">
        <w:rPr>
          <w:rFonts w:ascii="Times New Roman" w:hAnsi="Times New Roman"/>
        </w:rPr>
        <w:t>cDNA</w:t>
      </w:r>
      <w:proofErr w:type="spellEnd"/>
      <w:r w:rsidRPr="004D4130">
        <w:rPr>
          <w:rFonts w:ascii="Times New Roman" w:hAnsi="Times New Roman"/>
        </w:rPr>
        <w:t xml:space="preserve"> </w:t>
      </w:r>
      <w:proofErr w:type="spellStart"/>
      <w:r w:rsidRPr="004D4130">
        <w:rPr>
          <w:rFonts w:ascii="Times New Roman" w:hAnsi="Times New Roman"/>
        </w:rPr>
        <w:t>cds</w:t>
      </w:r>
      <w:proofErr w:type="spellEnd"/>
      <w:r w:rsidRPr="004D4130">
        <w:rPr>
          <w:rFonts w:ascii="Times New Roman" w:hAnsi="Times New Roman"/>
        </w:rPr>
        <w:t>; AY338974</w:t>
      </w:r>
    </w:p>
    <w:p w:rsidR="00F0552E" w:rsidRPr="004D4130" w:rsidRDefault="00F0552E" w:rsidP="00F0552E">
      <w:pPr>
        <w:rPr>
          <w:rFonts w:ascii="Times New Roman" w:hAnsi="Times New Roman"/>
        </w:rPr>
      </w:pPr>
      <w:r w:rsidRPr="004D4130">
        <w:rPr>
          <w:rFonts w:ascii="Times New Roman" w:hAnsi="Times New Roman"/>
        </w:rPr>
        <w:t xml:space="preserve">EST database contributions: </w:t>
      </w:r>
      <w:proofErr w:type="spellStart"/>
      <w:r w:rsidRPr="004D4130">
        <w:rPr>
          <w:rFonts w:ascii="Times New Roman" w:hAnsi="Times New Roman"/>
        </w:rPr>
        <w:t>dbEST</w:t>
      </w:r>
      <w:proofErr w:type="spellEnd"/>
      <w:r w:rsidRPr="004D4130">
        <w:rPr>
          <w:rFonts w:ascii="Times New Roman" w:hAnsi="Times New Roman"/>
        </w:rPr>
        <w:t xml:space="preserve"> numbers 15402859-15402880</w:t>
      </w:r>
    </w:p>
    <w:p w:rsidR="00F0552E" w:rsidRPr="004D4130" w:rsidRDefault="00F0552E" w:rsidP="00F0552E">
      <w:pPr>
        <w:ind w:left="810" w:hanging="810"/>
        <w:jc w:val="both"/>
        <w:rPr>
          <w:rFonts w:ascii="Times New Roman" w:hAnsi="Times New Roman"/>
        </w:rPr>
      </w:pPr>
    </w:p>
    <w:p w:rsidR="00F0552E" w:rsidRDefault="00F0552E" w:rsidP="00F0552E"/>
    <w:p w:rsidR="00F0552E" w:rsidRPr="004D4130" w:rsidRDefault="00F0552E" w:rsidP="00F0552E">
      <w:pPr>
        <w:ind w:left="810" w:hanging="810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F0552E" w:rsidRPr="004D4130" w:rsidRDefault="00F0552E" w:rsidP="00F0552E">
      <w:pPr>
        <w:ind w:left="810" w:hanging="810"/>
        <w:jc w:val="both"/>
        <w:rPr>
          <w:rFonts w:ascii="Times New Roman" w:hAnsi="Times New Roman"/>
          <w:smallCaps/>
          <w:sz w:val="28"/>
          <w:u w:val="single"/>
        </w:rPr>
      </w:pPr>
      <w:r w:rsidRPr="004D4130">
        <w:rPr>
          <w:rFonts w:ascii="Times New Roman" w:hAnsi="Times New Roman"/>
        </w:rPr>
        <w:tab/>
      </w:r>
    </w:p>
    <w:p w:rsidR="00F0552E" w:rsidRPr="004D4130" w:rsidRDefault="00F0552E" w:rsidP="00F0552E">
      <w:pPr>
        <w:pStyle w:val="Heading1"/>
        <w:jc w:val="center"/>
        <w:rPr>
          <w:rFonts w:ascii="Times New Roman" w:hAnsi="Times New Roman"/>
          <w:smallCaps/>
          <w:sz w:val="28"/>
          <w:u w:val="single"/>
        </w:rPr>
      </w:pPr>
      <w:r w:rsidRPr="004D4130">
        <w:rPr>
          <w:rFonts w:ascii="Times New Roman" w:hAnsi="Times New Roman"/>
          <w:smallCaps/>
          <w:sz w:val="28"/>
          <w:u w:val="single"/>
        </w:rPr>
        <w:t>TEACHING</w:t>
      </w:r>
    </w:p>
    <w:p w:rsidR="00F0552E" w:rsidRPr="004D4130" w:rsidRDefault="00F0552E" w:rsidP="00F0552E">
      <w:pPr>
        <w:rPr>
          <w:rFonts w:ascii="Times New Roman" w:hAnsi="Times New Roman"/>
        </w:rPr>
      </w:pPr>
    </w:p>
    <w:p w:rsidR="00F0552E" w:rsidRPr="004D4130" w:rsidRDefault="00F0552E" w:rsidP="00F0552E">
      <w:pPr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4D4130">
        <w:rPr>
          <w:rFonts w:ascii="Times New Roman" w:hAnsi="Times New Roman"/>
          <w:b/>
          <w:smallCaps/>
          <w:sz w:val="28"/>
          <w:szCs w:val="28"/>
          <w:u w:val="single"/>
        </w:rPr>
        <w:t>Courses</w:t>
      </w:r>
    </w:p>
    <w:p w:rsidR="00F0552E" w:rsidRPr="00F0552E" w:rsidRDefault="00F0552E" w:rsidP="00F0552E">
      <w:pPr>
        <w:tabs>
          <w:tab w:val="left" w:pos="900"/>
        </w:tabs>
        <w:rPr>
          <w:rFonts w:ascii="Times New Roman" w:hAnsi="Times New Roman"/>
          <w:noProof/>
          <w:szCs w:val="24"/>
        </w:rPr>
      </w:pPr>
      <w:r w:rsidRPr="00F0552E">
        <w:rPr>
          <w:rFonts w:ascii="Times New Roman" w:hAnsi="Times New Roman"/>
          <w:noProof/>
          <w:szCs w:val="24"/>
        </w:rPr>
        <w:t>BIOL 205: Introduction to Cellular and Molecular Biology.  5 credit lab/lecture, maximum</w:t>
      </w:r>
    </w:p>
    <w:p w:rsidR="00F0552E" w:rsidRPr="00F0552E" w:rsidRDefault="00F0552E" w:rsidP="00F0552E">
      <w:pPr>
        <w:tabs>
          <w:tab w:val="left" w:pos="900"/>
        </w:tabs>
        <w:rPr>
          <w:rFonts w:ascii="Times New Roman" w:hAnsi="Times New Roman"/>
          <w:i/>
          <w:noProof/>
          <w:szCs w:val="24"/>
        </w:rPr>
      </w:pPr>
      <w:r w:rsidRPr="00F0552E">
        <w:rPr>
          <w:rFonts w:ascii="Times New Roman" w:hAnsi="Times New Roman"/>
          <w:noProof/>
          <w:szCs w:val="24"/>
        </w:rPr>
        <w:t xml:space="preserve">BIOL 324: Methods in Molecular Biology.  3 credit lab/lecture,  maximum 24-48 students in </w:t>
      </w:r>
      <w:r w:rsidRPr="00F0552E">
        <w:rPr>
          <w:rFonts w:ascii="Times New Roman" w:hAnsi="Times New Roman"/>
          <w:noProof/>
          <w:szCs w:val="24"/>
        </w:rPr>
        <w:tab/>
      </w:r>
    </w:p>
    <w:p w:rsidR="00F0552E" w:rsidRPr="00F0552E" w:rsidRDefault="00F0552E" w:rsidP="00F0552E">
      <w:pPr>
        <w:tabs>
          <w:tab w:val="left" w:pos="900"/>
        </w:tabs>
        <w:rPr>
          <w:rFonts w:ascii="Times New Roman" w:hAnsi="Times New Roman"/>
          <w:noProof/>
          <w:szCs w:val="24"/>
        </w:rPr>
      </w:pPr>
      <w:r w:rsidRPr="00F0552E">
        <w:rPr>
          <w:rFonts w:ascii="Times New Roman" w:hAnsi="Times New Roman"/>
          <w:noProof/>
          <w:szCs w:val="24"/>
        </w:rPr>
        <w:t xml:space="preserve">BIOL 451/551: Development of Plants. 3 credit lecture, maximum 20 students. Combination of </w:t>
      </w:r>
      <w:r w:rsidRPr="00F0552E">
        <w:rPr>
          <w:rFonts w:ascii="Times New Roman" w:hAnsi="Times New Roman"/>
          <w:noProof/>
          <w:szCs w:val="24"/>
        </w:rPr>
        <w:tab/>
        <w:t>undergraduate and graduate level teaching.</w:t>
      </w:r>
    </w:p>
    <w:p w:rsidR="00F0552E" w:rsidRPr="00F0552E" w:rsidRDefault="00F0552E" w:rsidP="00F0552E">
      <w:pPr>
        <w:tabs>
          <w:tab w:val="left" w:pos="900"/>
        </w:tabs>
        <w:rPr>
          <w:rFonts w:ascii="Times New Roman" w:hAnsi="Times New Roman"/>
          <w:noProof/>
          <w:szCs w:val="24"/>
        </w:rPr>
      </w:pPr>
      <w:r w:rsidRPr="00F0552E">
        <w:rPr>
          <w:rFonts w:ascii="Times New Roman" w:hAnsi="Times New Roman"/>
          <w:noProof/>
          <w:szCs w:val="24"/>
        </w:rPr>
        <w:t>BIOL 323: Cell and Molecular Biology.  4 credit lecture, maximum 50 students.</w:t>
      </w:r>
    </w:p>
    <w:p w:rsidR="00F0552E" w:rsidRPr="00F0552E" w:rsidRDefault="00F0552E" w:rsidP="00F0552E">
      <w:pPr>
        <w:tabs>
          <w:tab w:val="left" w:pos="900"/>
        </w:tabs>
        <w:rPr>
          <w:rFonts w:ascii="Times New Roman" w:hAnsi="Times New Roman"/>
          <w:noProof/>
          <w:szCs w:val="24"/>
        </w:rPr>
      </w:pPr>
      <w:r w:rsidRPr="00F0552E">
        <w:rPr>
          <w:rFonts w:ascii="Times New Roman" w:hAnsi="Times New Roman"/>
          <w:noProof/>
          <w:szCs w:val="24"/>
        </w:rPr>
        <w:t>BIOL 395, 494, 495, 498: Biology Research. Variable credit and student enrollees.</w:t>
      </w:r>
    </w:p>
    <w:p w:rsidR="00F0552E" w:rsidRPr="00F0552E" w:rsidRDefault="00F0552E" w:rsidP="00F0552E">
      <w:pPr>
        <w:tabs>
          <w:tab w:val="left" w:pos="900"/>
        </w:tabs>
        <w:rPr>
          <w:rFonts w:ascii="Times New Roman" w:hAnsi="Times New Roman"/>
          <w:i/>
          <w:noProof/>
          <w:szCs w:val="24"/>
        </w:rPr>
      </w:pPr>
      <w:r w:rsidRPr="00F0552E">
        <w:rPr>
          <w:rFonts w:ascii="Times New Roman" w:hAnsi="Times New Roman"/>
          <w:noProof/>
          <w:szCs w:val="24"/>
        </w:rPr>
        <w:tab/>
      </w:r>
    </w:p>
    <w:p w:rsidR="00F0552E" w:rsidRPr="004D4130" w:rsidRDefault="00F0552E" w:rsidP="00F0552E">
      <w:pPr>
        <w:rPr>
          <w:rFonts w:ascii="Times New Roman" w:hAnsi="Times New Roman"/>
          <w:szCs w:val="24"/>
        </w:rPr>
      </w:pPr>
    </w:p>
    <w:p w:rsidR="00F0552E" w:rsidRPr="004D4130" w:rsidRDefault="00F0552E" w:rsidP="00F0552E">
      <w:pPr>
        <w:pStyle w:val="Heading1"/>
        <w:rPr>
          <w:rFonts w:ascii="Times New Roman" w:hAnsi="Times New Roman"/>
          <w:smallCaps/>
          <w:sz w:val="28"/>
          <w:u w:val="single"/>
        </w:rPr>
      </w:pPr>
    </w:p>
    <w:p w:rsidR="00F0552E" w:rsidRPr="004D4130" w:rsidRDefault="00F0552E" w:rsidP="00F0552E"/>
    <w:sectPr w:rsidR="00F0552E" w:rsidRPr="004D4130" w:rsidSect="004D4130">
      <w:headerReference w:type="defaul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00" w:rsidRDefault="00F0552E">
    <w:pPr>
      <w:pStyle w:val="Header"/>
      <w:rPr>
        <w:color w:val="808080"/>
      </w:rPr>
    </w:pPr>
    <w:r>
      <w:rPr>
        <w:color w:val="808080"/>
      </w:rPr>
      <w:t>Lynn Pillitteri - 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06DB"/>
    <w:multiLevelType w:val="hybridMultilevel"/>
    <w:tmpl w:val="AF5014CE"/>
    <w:lvl w:ilvl="0" w:tplc="7F8C8E12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2E"/>
    <w:rsid w:val="00244A5A"/>
    <w:rsid w:val="00585E20"/>
    <w:rsid w:val="00F0552E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FD7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2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0552E"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link w:val="Heading2Char"/>
    <w:qFormat/>
    <w:rsid w:val="00F0552E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F0552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F0552E"/>
    <w:pPr>
      <w:keepNext/>
      <w:ind w:left="720" w:hanging="72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52E"/>
    <w:rPr>
      <w:rFonts w:ascii="Helvetica" w:eastAsia="Times" w:hAnsi="Helvetic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0552E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F0552E"/>
    <w:rPr>
      <w:rFonts w:ascii="Times" w:eastAsia="Times" w:hAnsi="Times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0552E"/>
    <w:rPr>
      <w:rFonts w:ascii="Helvetica" w:eastAsia="Times" w:hAnsi="Helvetica" w:cs="Times New Roman"/>
      <w:b/>
      <w:szCs w:val="20"/>
    </w:rPr>
  </w:style>
  <w:style w:type="paragraph" w:styleId="Title">
    <w:name w:val="Title"/>
    <w:basedOn w:val="Normal"/>
    <w:link w:val="TitleChar"/>
    <w:qFormat/>
    <w:rsid w:val="00F0552E"/>
    <w:pPr>
      <w:jc w:val="center"/>
    </w:pPr>
    <w:rPr>
      <w:rFonts w:ascii="Times New Roman" w:eastAsia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F0552E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F0552E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F0552E"/>
    <w:rPr>
      <w:rFonts w:ascii="Times" w:eastAsia="Times" w:hAnsi="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F0552E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F0552E"/>
    <w:rPr>
      <w:rFonts w:ascii="Times New Roman" w:eastAsia="Times New Roman" w:hAnsi="Times New Roman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F0552E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F0552E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F05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552E"/>
    <w:rPr>
      <w:rFonts w:ascii="Times" w:eastAsia="Times" w:hAnsi="Times" w:cs="Times New Roman"/>
      <w:szCs w:val="20"/>
    </w:rPr>
  </w:style>
  <w:style w:type="paragraph" w:customStyle="1" w:styleId="Copyrightline">
    <w:name w:val="Copyright_line"/>
    <w:rsid w:val="00F0552E"/>
    <w:pPr>
      <w:jc w:val="right"/>
    </w:pPr>
    <w:rPr>
      <w:rFonts w:ascii="Times" w:eastAsia="Times New Roman" w:hAnsi="Times" w:cs="Times New Roman"/>
      <w:noProof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5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552E"/>
    <w:rPr>
      <w:rFonts w:ascii="Courier" w:eastAsia="Times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2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0552E"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link w:val="Heading2Char"/>
    <w:qFormat/>
    <w:rsid w:val="00F0552E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F0552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F0552E"/>
    <w:pPr>
      <w:keepNext/>
      <w:ind w:left="720" w:hanging="72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52E"/>
    <w:rPr>
      <w:rFonts w:ascii="Helvetica" w:eastAsia="Times" w:hAnsi="Helvetic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0552E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F0552E"/>
    <w:rPr>
      <w:rFonts w:ascii="Times" w:eastAsia="Times" w:hAnsi="Times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0552E"/>
    <w:rPr>
      <w:rFonts w:ascii="Helvetica" w:eastAsia="Times" w:hAnsi="Helvetica" w:cs="Times New Roman"/>
      <w:b/>
      <w:szCs w:val="20"/>
    </w:rPr>
  </w:style>
  <w:style w:type="paragraph" w:styleId="Title">
    <w:name w:val="Title"/>
    <w:basedOn w:val="Normal"/>
    <w:link w:val="TitleChar"/>
    <w:qFormat/>
    <w:rsid w:val="00F0552E"/>
    <w:pPr>
      <w:jc w:val="center"/>
    </w:pPr>
    <w:rPr>
      <w:rFonts w:ascii="Times New Roman" w:eastAsia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F0552E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F0552E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F0552E"/>
    <w:rPr>
      <w:rFonts w:ascii="Times" w:eastAsia="Times" w:hAnsi="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F0552E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F0552E"/>
    <w:rPr>
      <w:rFonts w:ascii="Times New Roman" w:eastAsia="Times New Roman" w:hAnsi="Times New Roman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F0552E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F0552E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F05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552E"/>
    <w:rPr>
      <w:rFonts w:ascii="Times" w:eastAsia="Times" w:hAnsi="Times" w:cs="Times New Roman"/>
      <w:szCs w:val="20"/>
    </w:rPr>
  </w:style>
  <w:style w:type="paragraph" w:customStyle="1" w:styleId="Copyrightline">
    <w:name w:val="Copyright_line"/>
    <w:rsid w:val="00F0552E"/>
    <w:pPr>
      <w:jc w:val="right"/>
    </w:pPr>
    <w:rPr>
      <w:rFonts w:ascii="Times" w:eastAsia="Times New Roman" w:hAnsi="Times" w:cs="Times New Roman"/>
      <w:noProof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5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552E"/>
    <w:rPr>
      <w:rFonts w:ascii="Courier" w:eastAsia="Times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1249</Words>
  <Characters>7124</Characters>
  <Application>Microsoft Macintosh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Pillitteri</dc:creator>
  <cp:keywords/>
  <dc:description/>
  <cp:lastModifiedBy>Lynn Pillitteri</cp:lastModifiedBy>
  <cp:revision>1</cp:revision>
  <dcterms:created xsi:type="dcterms:W3CDTF">2016-06-08T14:57:00Z</dcterms:created>
  <dcterms:modified xsi:type="dcterms:W3CDTF">2016-06-08T15:10:00Z</dcterms:modified>
</cp:coreProperties>
</file>